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A9" w:rsidRDefault="00F546A9" w:rsidP="007A169A">
      <w:pPr>
        <w:pStyle w:val="BodyText2"/>
        <w:rPr>
          <w:rFonts w:ascii="Verdana" w:hAnsi="Verdana"/>
          <w:b/>
          <w:sz w:val="36"/>
          <w:szCs w:val="36"/>
        </w:rPr>
      </w:pPr>
      <w:r w:rsidRPr="0059159A">
        <w:rPr>
          <w:rFonts w:ascii="Verdana" w:hAnsi="Verdana"/>
          <w:b/>
          <w:sz w:val="36"/>
          <w:szCs w:val="36"/>
        </w:rPr>
        <w:t xml:space="preserve">CRC Advisory </w:t>
      </w:r>
      <w:r w:rsidR="00106B65">
        <w:rPr>
          <w:rFonts w:ascii="Verdana" w:hAnsi="Verdana"/>
          <w:b/>
          <w:sz w:val="36"/>
          <w:szCs w:val="36"/>
        </w:rPr>
        <w:t>Minutes</w:t>
      </w:r>
    </w:p>
    <w:p w:rsidR="003C2996" w:rsidRDefault="003C2996" w:rsidP="007A169A">
      <w:pPr>
        <w:pStyle w:val="BodyText2"/>
        <w:rPr>
          <w:rFonts w:ascii="Verdana" w:hAnsi="Verdana"/>
          <w:sz w:val="36"/>
          <w:szCs w:val="36"/>
        </w:rPr>
      </w:pPr>
      <w:r>
        <w:rPr>
          <w:rFonts w:ascii="Verdana" w:hAnsi="Verdana"/>
          <w:sz w:val="36"/>
          <w:szCs w:val="36"/>
        </w:rPr>
        <w:t>9/12/19</w:t>
      </w:r>
    </w:p>
    <w:p w:rsidR="003C2996" w:rsidRDefault="003C2996" w:rsidP="007A169A">
      <w:pPr>
        <w:pStyle w:val="BodyText2"/>
        <w:rPr>
          <w:rFonts w:ascii="Verdana" w:hAnsi="Verdana"/>
          <w:sz w:val="36"/>
          <w:szCs w:val="36"/>
        </w:rPr>
      </w:pPr>
    </w:p>
    <w:p w:rsidR="00106B65" w:rsidRPr="003C1812" w:rsidRDefault="00106B65" w:rsidP="00106B65">
      <w:pPr>
        <w:spacing w:before="240" w:after="120"/>
        <w:ind w:left="1080" w:hanging="1080"/>
        <w:rPr>
          <w:rFonts w:ascii="Verdana" w:hAnsi="Verdana" w:cs="Tahoma"/>
          <w:sz w:val="22"/>
          <w:szCs w:val="22"/>
        </w:rPr>
      </w:pPr>
      <w:r w:rsidRPr="003C1812">
        <w:rPr>
          <w:rFonts w:ascii="Verdana" w:hAnsi="Verdana" w:cs="Tahoma"/>
          <w:b/>
          <w:sz w:val="22"/>
          <w:szCs w:val="22"/>
        </w:rPr>
        <w:t xml:space="preserve">Present: </w:t>
      </w:r>
      <w:r w:rsidRPr="00106B65">
        <w:rPr>
          <w:rFonts w:ascii="Verdana" w:hAnsi="Verdana" w:cs="Tahoma"/>
          <w:sz w:val="22"/>
          <w:szCs w:val="22"/>
        </w:rPr>
        <w:t>Emily Doerr,</w:t>
      </w:r>
      <w:r>
        <w:rPr>
          <w:rFonts w:ascii="Verdana" w:hAnsi="Verdana" w:cs="Tahoma"/>
          <w:b/>
          <w:sz w:val="22"/>
          <w:szCs w:val="22"/>
        </w:rPr>
        <w:t xml:space="preserve"> </w:t>
      </w:r>
      <w:r>
        <w:rPr>
          <w:rFonts w:ascii="Verdana" w:hAnsi="Verdana" w:cs="Tahoma"/>
          <w:sz w:val="22"/>
          <w:szCs w:val="22"/>
        </w:rPr>
        <w:t xml:space="preserve">Ellen Forman, Hannah Perry, Kalina </w:t>
      </w:r>
      <w:proofErr w:type="spellStart"/>
      <w:r>
        <w:rPr>
          <w:rFonts w:ascii="Verdana" w:hAnsi="Verdana" w:cs="Tahoma"/>
          <w:sz w:val="22"/>
          <w:szCs w:val="22"/>
        </w:rPr>
        <w:t>Sebeva</w:t>
      </w:r>
      <w:proofErr w:type="spellEnd"/>
      <w:r>
        <w:rPr>
          <w:rFonts w:ascii="Verdana" w:hAnsi="Verdana" w:cs="Tahoma"/>
          <w:sz w:val="22"/>
          <w:szCs w:val="22"/>
        </w:rPr>
        <w:t xml:space="preserve">, </w:t>
      </w:r>
      <w:r w:rsidRPr="003C1812">
        <w:rPr>
          <w:rFonts w:ascii="Verdana" w:hAnsi="Verdana" w:cs="Tahoma"/>
          <w:sz w:val="22"/>
          <w:szCs w:val="22"/>
        </w:rPr>
        <w:t>Sarah Taddei</w:t>
      </w:r>
      <w:r>
        <w:rPr>
          <w:rFonts w:ascii="Verdana" w:hAnsi="Verdana" w:cs="Tahoma"/>
          <w:sz w:val="22"/>
          <w:szCs w:val="22"/>
        </w:rPr>
        <w:t xml:space="preserve">, Bianca Viazzoli, </w:t>
      </w:r>
      <w:r>
        <w:rPr>
          <w:rFonts w:ascii="Arial" w:hAnsi="Arial" w:cs="Arial"/>
        </w:rPr>
        <w:t>Glynis Wood</w:t>
      </w:r>
    </w:p>
    <w:p w:rsidR="00106B65" w:rsidRDefault="00106B65" w:rsidP="00106B65">
      <w:pPr>
        <w:spacing w:before="120" w:after="120"/>
        <w:ind w:left="1080" w:hanging="1080"/>
        <w:rPr>
          <w:rFonts w:ascii="Verdana" w:hAnsi="Verdana" w:cs="Tahoma"/>
        </w:rPr>
      </w:pPr>
      <w:r w:rsidRPr="003C1812">
        <w:rPr>
          <w:rFonts w:ascii="Verdana" w:hAnsi="Verdana" w:cs="Tahoma"/>
          <w:b/>
          <w:sz w:val="22"/>
          <w:szCs w:val="22"/>
        </w:rPr>
        <w:t>Excused:</w:t>
      </w:r>
      <w:r w:rsidRPr="003C1812">
        <w:rPr>
          <w:rFonts w:ascii="Verdana" w:hAnsi="Verdana" w:cs="Tahoma"/>
          <w:sz w:val="22"/>
          <w:szCs w:val="22"/>
        </w:rPr>
        <w:t xml:space="preserve"> </w:t>
      </w:r>
      <w:r>
        <w:rPr>
          <w:rFonts w:ascii="Verdana" w:hAnsi="Verdana" w:cs="Tahoma"/>
          <w:sz w:val="22"/>
          <w:szCs w:val="22"/>
        </w:rPr>
        <w:t>Jessica Clark</w:t>
      </w:r>
    </w:p>
    <w:p w:rsidR="00106B65" w:rsidRPr="008848EE" w:rsidRDefault="00106B65" w:rsidP="00106B65">
      <w:pPr>
        <w:pBdr>
          <w:bottom w:val="single" w:sz="12" w:space="1" w:color="auto"/>
        </w:pBdr>
        <w:spacing w:after="120"/>
        <w:rPr>
          <w:rFonts w:ascii="Verdana" w:hAnsi="Verdana"/>
          <w:b/>
          <w:sz w:val="20"/>
          <w:szCs w:val="20"/>
        </w:rPr>
      </w:pPr>
    </w:p>
    <w:p w:rsidR="00106B65" w:rsidRPr="008848EE" w:rsidRDefault="00106B65" w:rsidP="00106B65">
      <w:pPr>
        <w:spacing w:before="240"/>
        <w:rPr>
          <w:rFonts w:ascii="Verdana" w:hAnsi="Verdana"/>
          <w:b/>
          <w:color w:val="FF0000"/>
        </w:rPr>
      </w:pPr>
      <w:r w:rsidRPr="008848EE">
        <w:rPr>
          <w:rFonts w:ascii="Verdana" w:hAnsi="Verdana"/>
          <w:b/>
          <w:color w:val="FF0000"/>
        </w:rPr>
        <w:t xml:space="preserve">Advisory members’ action steps/follow-up requests: </w:t>
      </w:r>
    </w:p>
    <w:p w:rsidR="00106B65" w:rsidRPr="008848EE" w:rsidRDefault="00106B65" w:rsidP="00106B65">
      <w:pPr>
        <w:rPr>
          <w:rFonts w:ascii="Verdana" w:hAnsi="Verdana"/>
          <w:b/>
          <w:color w:val="FF0000"/>
        </w:rPr>
      </w:pPr>
    </w:p>
    <w:p w:rsidR="00106B65" w:rsidRPr="0077002A" w:rsidRDefault="00106B65" w:rsidP="00106B65">
      <w:pPr>
        <w:pStyle w:val="ListParagraph"/>
        <w:numPr>
          <w:ilvl w:val="0"/>
          <w:numId w:val="9"/>
        </w:numPr>
        <w:spacing w:after="120"/>
        <w:rPr>
          <w:rFonts w:ascii="Verdana" w:hAnsi="Verdana"/>
          <w:b/>
          <w:color w:val="7030A0"/>
          <w:sz w:val="20"/>
          <w:szCs w:val="20"/>
        </w:rPr>
      </w:pPr>
      <w:r>
        <w:rPr>
          <w:rFonts w:ascii="Verdana" w:hAnsi="Verdana"/>
          <w:b/>
          <w:color w:val="7030A0"/>
          <w:sz w:val="20"/>
          <w:szCs w:val="20"/>
        </w:rPr>
        <w:t>Please share minutes in full or in part as you deem appropriate</w:t>
      </w:r>
      <w:r w:rsidR="005B420B">
        <w:rPr>
          <w:rFonts w:ascii="Verdana" w:hAnsi="Verdana"/>
          <w:b/>
          <w:color w:val="7030A0"/>
          <w:sz w:val="20"/>
          <w:szCs w:val="20"/>
        </w:rPr>
        <w:t xml:space="preserve"> to your team.</w:t>
      </w:r>
      <w:bookmarkStart w:id="0" w:name="_GoBack"/>
      <w:bookmarkEnd w:id="0"/>
    </w:p>
    <w:p w:rsidR="00106B65" w:rsidRPr="005B420B" w:rsidRDefault="00106B65" w:rsidP="005B420B">
      <w:pPr>
        <w:pStyle w:val="ListParagraph"/>
        <w:numPr>
          <w:ilvl w:val="0"/>
          <w:numId w:val="9"/>
        </w:numPr>
        <w:spacing w:after="120"/>
        <w:rPr>
          <w:rFonts w:ascii="Verdana" w:hAnsi="Verdana"/>
          <w:b/>
          <w:color w:val="7030A0"/>
          <w:sz w:val="20"/>
          <w:szCs w:val="20"/>
        </w:rPr>
      </w:pPr>
      <w:r w:rsidRPr="006A4F04">
        <w:rPr>
          <w:rFonts w:ascii="Verdana" w:hAnsi="Verdana"/>
          <w:b/>
          <w:color w:val="7030A0"/>
          <w:sz w:val="20"/>
          <w:szCs w:val="20"/>
        </w:rPr>
        <w:t>Before next meeting please ask if your team has any feedback, questions, project ideas, resource sharing or topic suggestions for staff meeting review.</w:t>
      </w:r>
    </w:p>
    <w:p w:rsidR="00106B65" w:rsidRDefault="00106B65" w:rsidP="00106B65">
      <w:pPr>
        <w:ind w:left="360"/>
        <w:rPr>
          <w:rFonts w:ascii="Verdana" w:hAnsi="Verdana"/>
          <w:b/>
          <w:color w:val="7030A0"/>
          <w:sz w:val="20"/>
          <w:szCs w:val="20"/>
        </w:rPr>
      </w:pPr>
    </w:p>
    <w:p w:rsidR="00106B65" w:rsidRPr="00C4635B" w:rsidRDefault="00106B65" w:rsidP="00106B65">
      <w:pPr>
        <w:ind w:left="1080" w:hanging="720"/>
        <w:rPr>
          <w:rFonts w:ascii="Verdana" w:hAnsi="Verdana"/>
          <w:color w:val="7030A0"/>
          <w:sz w:val="20"/>
          <w:szCs w:val="20"/>
        </w:rPr>
      </w:pPr>
      <w:r w:rsidRPr="0077002A">
        <w:rPr>
          <w:rFonts w:ascii="Verdana" w:hAnsi="Verdana"/>
          <w:b/>
          <w:color w:val="7030A0"/>
          <w:sz w:val="20"/>
          <w:szCs w:val="20"/>
        </w:rPr>
        <w:t xml:space="preserve">Next meeting: </w:t>
      </w:r>
      <w:r w:rsidR="00D90B2F">
        <w:rPr>
          <w:rFonts w:ascii="Verdana" w:hAnsi="Verdana"/>
          <w:b/>
          <w:color w:val="7030A0"/>
          <w:sz w:val="20"/>
          <w:szCs w:val="20"/>
        </w:rPr>
        <w:t>December</w:t>
      </w:r>
      <w:r>
        <w:rPr>
          <w:rFonts w:ascii="Verdana" w:hAnsi="Verdana"/>
          <w:b/>
          <w:color w:val="7030A0"/>
          <w:sz w:val="20"/>
          <w:szCs w:val="20"/>
        </w:rPr>
        <w:t xml:space="preserve"> 12, 12-1, SS Conference room</w:t>
      </w:r>
      <w:r w:rsidR="005B420B">
        <w:rPr>
          <w:rFonts w:ascii="Verdana" w:hAnsi="Verdana"/>
          <w:b/>
          <w:color w:val="7030A0"/>
          <w:sz w:val="20"/>
          <w:szCs w:val="20"/>
        </w:rPr>
        <w:t xml:space="preserve"> – please save the date!</w:t>
      </w:r>
    </w:p>
    <w:p w:rsidR="00106B65" w:rsidRPr="008848EE" w:rsidRDefault="00106B65" w:rsidP="00106B65">
      <w:pPr>
        <w:pBdr>
          <w:bottom w:val="single" w:sz="12" w:space="1" w:color="auto"/>
        </w:pBdr>
        <w:spacing w:after="120"/>
        <w:rPr>
          <w:rFonts w:ascii="Verdana" w:hAnsi="Verdana"/>
          <w:b/>
          <w:sz w:val="20"/>
          <w:szCs w:val="20"/>
        </w:rPr>
      </w:pPr>
    </w:p>
    <w:p w:rsidR="00106B65" w:rsidRPr="00C01A45" w:rsidRDefault="00106B65" w:rsidP="00106B65">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in black text; </w:t>
      </w:r>
      <w:r w:rsidRPr="008848EE">
        <w:rPr>
          <w:rFonts w:ascii="Verdana" w:hAnsi="Verdana"/>
          <w:i/>
          <w:color w:val="7030A0"/>
          <w:sz w:val="20"/>
          <w:szCs w:val="20"/>
        </w:rPr>
        <w:t xml:space="preserve">discussion, further information and </w:t>
      </w:r>
      <w:r>
        <w:rPr>
          <w:rFonts w:ascii="Verdana" w:hAnsi="Verdana"/>
          <w:i/>
          <w:color w:val="7030A0"/>
          <w:sz w:val="20"/>
          <w:szCs w:val="20"/>
        </w:rPr>
        <w:t>tasks</w:t>
      </w:r>
      <w:r w:rsidRPr="008848EE">
        <w:rPr>
          <w:rFonts w:ascii="Verdana" w:hAnsi="Verdana"/>
          <w:i/>
          <w:color w:val="7030A0"/>
          <w:sz w:val="20"/>
          <w:szCs w:val="20"/>
        </w:rPr>
        <w:t xml:space="preserve">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5B420B" w:rsidRDefault="005B420B" w:rsidP="00E96204">
      <w:pPr>
        <w:rPr>
          <w:rFonts w:ascii="Verdana" w:hAnsi="Verdana"/>
          <w:b/>
        </w:rPr>
      </w:pPr>
    </w:p>
    <w:p w:rsidR="00E96204" w:rsidRDefault="00305679" w:rsidP="00E96204">
      <w:pPr>
        <w:rPr>
          <w:rFonts w:ascii="Verdana" w:hAnsi="Verdana"/>
          <w:b/>
        </w:rPr>
      </w:pPr>
      <w:r w:rsidRPr="00EA2D33">
        <w:rPr>
          <w:rFonts w:ascii="Verdana" w:hAnsi="Verdana"/>
          <w:b/>
        </w:rPr>
        <w:t>Welcome New Members!</w:t>
      </w:r>
      <w:r w:rsidR="00E96204">
        <w:rPr>
          <w:rFonts w:ascii="Verdana" w:hAnsi="Verdana"/>
          <w:b/>
        </w:rPr>
        <w:t xml:space="preserve"> Emily Doerr</w:t>
      </w:r>
      <w:r w:rsidR="00CA197A">
        <w:rPr>
          <w:rFonts w:ascii="Verdana" w:hAnsi="Verdana"/>
          <w:b/>
        </w:rPr>
        <w:t xml:space="preserve">, </w:t>
      </w:r>
      <w:r w:rsidR="00E96204">
        <w:rPr>
          <w:rFonts w:ascii="Verdana" w:hAnsi="Verdana"/>
          <w:b/>
        </w:rPr>
        <w:t>Glynis Wood</w:t>
      </w:r>
      <w:r w:rsidR="00CA197A">
        <w:rPr>
          <w:rFonts w:ascii="Verdana" w:hAnsi="Verdana"/>
          <w:b/>
        </w:rPr>
        <w:t>, Hannah Perry</w:t>
      </w:r>
      <w:r w:rsidR="00E96204">
        <w:rPr>
          <w:rFonts w:ascii="Verdana" w:hAnsi="Verdana"/>
          <w:b/>
        </w:rPr>
        <w:t xml:space="preserve"> </w:t>
      </w:r>
    </w:p>
    <w:p w:rsidR="00305679" w:rsidRPr="00E96204" w:rsidRDefault="00E96204" w:rsidP="00E96204">
      <w:pPr>
        <w:rPr>
          <w:rFonts w:ascii="Verdana" w:hAnsi="Verdana"/>
          <w:sz w:val="20"/>
          <w:szCs w:val="20"/>
        </w:rPr>
      </w:pPr>
      <w:r w:rsidRPr="00E96204">
        <w:rPr>
          <w:rFonts w:ascii="Verdana" w:hAnsi="Verdana"/>
          <w:sz w:val="20"/>
          <w:szCs w:val="20"/>
        </w:rPr>
        <w:t xml:space="preserve">Brianne </w:t>
      </w:r>
      <w:proofErr w:type="spellStart"/>
      <w:r w:rsidR="001B7024" w:rsidRPr="00E96204">
        <w:rPr>
          <w:rFonts w:ascii="Verdana" w:hAnsi="Verdana"/>
          <w:sz w:val="20"/>
          <w:szCs w:val="20"/>
        </w:rPr>
        <w:t>Edwardsberry’s</w:t>
      </w:r>
      <w:proofErr w:type="spellEnd"/>
      <w:r w:rsidRPr="00E96204">
        <w:rPr>
          <w:rFonts w:ascii="Verdana" w:hAnsi="Verdana"/>
          <w:sz w:val="20"/>
          <w:szCs w:val="20"/>
        </w:rPr>
        <w:t xml:space="preserve"> departure leave ED/Psych team vacancy- hope to fill for December meeting.</w:t>
      </w:r>
      <w:r w:rsidR="00106B65">
        <w:rPr>
          <w:rFonts w:ascii="Verdana" w:hAnsi="Verdana"/>
          <w:sz w:val="20"/>
          <w:szCs w:val="20"/>
        </w:rPr>
        <w:t xml:space="preserve"> Currently no Outpatient Mental Health representation. </w:t>
      </w:r>
    </w:p>
    <w:p w:rsidR="00E96204" w:rsidRPr="00E96204" w:rsidRDefault="00E96204" w:rsidP="00E96204">
      <w:pPr>
        <w:rPr>
          <w:rFonts w:ascii="Verdana" w:hAnsi="Verdana"/>
        </w:rPr>
      </w:pPr>
    </w:p>
    <w:p w:rsidR="00EA2D33" w:rsidRPr="00EA2D33" w:rsidRDefault="00EA2D33" w:rsidP="00EA2D33">
      <w:pPr>
        <w:rPr>
          <w:rFonts w:ascii="Verdana" w:hAnsi="Verdana"/>
          <w:b/>
        </w:rPr>
      </w:pPr>
      <w:r w:rsidRPr="00EA2D33">
        <w:rPr>
          <w:rFonts w:ascii="Verdana" w:hAnsi="Verdana"/>
          <w:b/>
        </w:rPr>
        <w:t>New Member Orientation</w:t>
      </w:r>
    </w:p>
    <w:p w:rsidR="00EA2D33" w:rsidRPr="00EA2D33" w:rsidRDefault="00EA2D33" w:rsidP="00EA2D33">
      <w:pPr>
        <w:pStyle w:val="ListParagraph"/>
        <w:numPr>
          <w:ilvl w:val="0"/>
          <w:numId w:val="8"/>
        </w:numPr>
        <w:rPr>
          <w:rFonts w:ascii="Verdana" w:hAnsi="Verdana"/>
          <w:sz w:val="20"/>
          <w:szCs w:val="20"/>
        </w:rPr>
      </w:pPr>
      <w:r w:rsidRPr="00EA2D33">
        <w:rPr>
          <w:rFonts w:ascii="Verdana" w:hAnsi="Verdana"/>
          <w:b/>
          <w:sz w:val="20"/>
          <w:szCs w:val="20"/>
        </w:rPr>
        <w:t>T</w:t>
      </w:r>
      <w:r w:rsidR="00305679" w:rsidRPr="00EA2D33">
        <w:rPr>
          <w:rFonts w:ascii="Verdana" w:hAnsi="Verdana"/>
          <w:b/>
          <w:sz w:val="20"/>
          <w:szCs w:val="20"/>
        </w:rPr>
        <w:t>wo-way communication</w:t>
      </w:r>
    </w:p>
    <w:p w:rsidR="00EA2D33" w:rsidRPr="00EA2D33" w:rsidRDefault="00EA2D33" w:rsidP="00EA2D33">
      <w:pPr>
        <w:pStyle w:val="ListParagraph"/>
        <w:numPr>
          <w:ilvl w:val="1"/>
          <w:numId w:val="8"/>
        </w:numPr>
        <w:rPr>
          <w:rFonts w:ascii="Verdana" w:hAnsi="Verdana"/>
          <w:sz w:val="20"/>
          <w:szCs w:val="20"/>
        </w:rPr>
      </w:pPr>
      <w:r>
        <w:rPr>
          <w:rFonts w:ascii="Verdana" w:hAnsi="Verdana"/>
          <w:sz w:val="20"/>
          <w:szCs w:val="20"/>
        </w:rPr>
        <w:t>B</w:t>
      </w:r>
      <w:r w:rsidR="00305679" w:rsidRPr="00EA2D33">
        <w:rPr>
          <w:rFonts w:ascii="Verdana" w:hAnsi="Verdana"/>
          <w:sz w:val="20"/>
          <w:szCs w:val="20"/>
        </w:rPr>
        <w:t xml:space="preserve">ring any feedback, project ideas, resources to share or review/education requests from your teams. </w:t>
      </w:r>
    </w:p>
    <w:p w:rsidR="0011346B" w:rsidRDefault="00305679" w:rsidP="00EA2D33">
      <w:pPr>
        <w:pStyle w:val="ListParagraph"/>
        <w:numPr>
          <w:ilvl w:val="1"/>
          <w:numId w:val="8"/>
        </w:numPr>
        <w:rPr>
          <w:rFonts w:ascii="Verdana" w:hAnsi="Verdana"/>
          <w:sz w:val="20"/>
          <w:szCs w:val="20"/>
        </w:rPr>
      </w:pPr>
      <w:r w:rsidRPr="00EA2D33">
        <w:rPr>
          <w:rFonts w:ascii="Verdana" w:hAnsi="Verdana"/>
          <w:sz w:val="20"/>
          <w:szCs w:val="20"/>
        </w:rPr>
        <w:t xml:space="preserve">We’ll share updates, clarifications, program highlights. </w:t>
      </w:r>
    </w:p>
    <w:p w:rsidR="0011346B" w:rsidRPr="0011346B" w:rsidRDefault="00EA2D33" w:rsidP="0011346B">
      <w:pPr>
        <w:pStyle w:val="ListParagraph"/>
        <w:numPr>
          <w:ilvl w:val="1"/>
          <w:numId w:val="8"/>
        </w:numPr>
        <w:rPr>
          <w:rFonts w:ascii="Verdana" w:hAnsi="Verdana"/>
          <w:sz w:val="20"/>
          <w:szCs w:val="20"/>
        </w:rPr>
      </w:pPr>
      <w:r w:rsidRPr="00EA2D33">
        <w:rPr>
          <w:rFonts w:ascii="Verdana" w:hAnsi="Verdana"/>
          <w:sz w:val="20"/>
          <w:szCs w:val="20"/>
        </w:rPr>
        <w:t>We ask that you share meeting minutes in whole or in part as you deem appropriate to your team.</w:t>
      </w:r>
      <w:r w:rsidR="0011346B">
        <w:rPr>
          <w:rFonts w:ascii="Verdana" w:hAnsi="Verdana"/>
          <w:sz w:val="20"/>
          <w:szCs w:val="20"/>
        </w:rPr>
        <w:t xml:space="preserve"> </w:t>
      </w:r>
      <w:r w:rsidR="0011346B" w:rsidRPr="0011346B">
        <w:rPr>
          <w:rFonts w:ascii="Verdana" w:hAnsi="Verdana"/>
          <w:sz w:val="20"/>
          <w:szCs w:val="20"/>
        </w:rPr>
        <w:t xml:space="preserve">Minutes will have follow-up tasks at top and will </w:t>
      </w:r>
      <w:r w:rsidR="0011346B">
        <w:rPr>
          <w:rFonts w:ascii="Verdana" w:hAnsi="Verdana"/>
          <w:sz w:val="20"/>
          <w:szCs w:val="20"/>
        </w:rPr>
        <w:t>include</w:t>
      </w:r>
      <w:r w:rsidR="0011346B" w:rsidRPr="0011346B">
        <w:rPr>
          <w:rFonts w:ascii="Verdana" w:hAnsi="Verdana"/>
          <w:sz w:val="20"/>
          <w:szCs w:val="20"/>
        </w:rPr>
        <w:t xml:space="preserve"> hyperlinks</w:t>
      </w:r>
      <w:r w:rsidR="0011346B">
        <w:rPr>
          <w:rFonts w:ascii="Verdana" w:hAnsi="Verdana"/>
          <w:sz w:val="20"/>
          <w:szCs w:val="20"/>
        </w:rPr>
        <w:t xml:space="preserve"> for more information.</w:t>
      </w:r>
    </w:p>
    <w:p w:rsidR="00EA2D33" w:rsidRPr="00EA2D33" w:rsidRDefault="00460A7D" w:rsidP="00EA2D33">
      <w:pPr>
        <w:pStyle w:val="ListParagraph"/>
        <w:numPr>
          <w:ilvl w:val="0"/>
          <w:numId w:val="8"/>
        </w:numPr>
        <w:rPr>
          <w:rFonts w:ascii="Verdana" w:hAnsi="Verdana"/>
          <w:sz w:val="20"/>
          <w:szCs w:val="20"/>
        </w:rPr>
      </w:pPr>
      <w:r w:rsidRPr="00EA2D33">
        <w:rPr>
          <w:rFonts w:ascii="Verdana" w:hAnsi="Verdana"/>
          <w:sz w:val="20"/>
          <w:szCs w:val="20"/>
        </w:rPr>
        <w:t>We may</w:t>
      </w:r>
      <w:r w:rsidR="00EA2D33">
        <w:rPr>
          <w:rFonts w:ascii="Verdana" w:hAnsi="Verdana"/>
          <w:sz w:val="20"/>
          <w:szCs w:val="20"/>
        </w:rPr>
        <w:t>,</w:t>
      </w:r>
      <w:r w:rsidRPr="00EA2D33">
        <w:rPr>
          <w:rFonts w:ascii="Verdana" w:hAnsi="Verdana"/>
          <w:sz w:val="20"/>
          <w:szCs w:val="20"/>
        </w:rPr>
        <w:t xml:space="preserve"> on occasion</w:t>
      </w:r>
      <w:r w:rsidR="00EA2D33">
        <w:rPr>
          <w:rFonts w:ascii="Verdana" w:hAnsi="Verdana"/>
          <w:sz w:val="20"/>
          <w:szCs w:val="20"/>
        </w:rPr>
        <w:t>,</w:t>
      </w:r>
      <w:r w:rsidRPr="00EA2D33">
        <w:rPr>
          <w:rFonts w:ascii="Verdana" w:hAnsi="Verdana"/>
          <w:sz w:val="20"/>
          <w:szCs w:val="20"/>
        </w:rPr>
        <w:t xml:space="preserve"> ask for you to review documents or give feedback between meetings. We’ll specify if we’re looking for your opinion representing your team or if we’re asking you to ask your team. </w:t>
      </w:r>
    </w:p>
    <w:p w:rsidR="00367ADE" w:rsidRDefault="00367ADE" w:rsidP="00367ADE">
      <w:pPr>
        <w:rPr>
          <w:rFonts w:ascii="Verdana" w:hAnsi="Verdana"/>
          <w:b/>
        </w:rPr>
      </w:pPr>
    </w:p>
    <w:p w:rsidR="00CA197A" w:rsidRPr="00CA197A" w:rsidRDefault="00CA197A" w:rsidP="00CA197A">
      <w:pPr>
        <w:rPr>
          <w:rFonts w:ascii="Verdana" w:hAnsi="Verdana"/>
          <w:b/>
        </w:rPr>
      </w:pPr>
      <w:r w:rsidRPr="00CA197A">
        <w:rPr>
          <w:rFonts w:ascii="Verdana" w:hAnsi="Verdana"/>
          <w:b/>
        </w:rPr>
        <w:t xml:space="preserve">CRC </w:t>
      </w:r>
      <w:r>
        <w:rPr>
          <w:rFonts w:ascii="Verdana" w:hAnsi="Verdana"/>
          <w:b/>
        </w:rPr>
        <w:t>Transitions</w:t>
      </w:r>
      <w:r w:rsidRPr="00CA197A">
        <w:rPr>
          <w:rFonts w:ascii="Verdana" w:hAnsi="Verdana"/>
          <w:b/>
        </w:rPr>
        <w:t xml:space="preserve"> Updates</w:t>
      </w:r>
    </w:p>
    <w:p w:rsidR="00CA197A" w:rsidRPr="0086501F" w:rsidRDefault="00CA197A" w:rsidP="00CA197A">
      <w:pPr>
        <w:pStyle w:val="ListParagraph"/>
        <w:numPr>
          <w:ilvl w:val="0"/>
          <w:numId w:val="12"/>
        </w:numPr>
        <w:rPr>
          <w:rFonts w:ascii="Verdana" w:hAnsi="Verdana"/>
          <w:color w:val="7030A0"/>
          <w:sz w:val="20"/>
          <w:szCs w:val="20"/>
        </w:rPr>
      </w:pPr>
      <w:r w:rsidRPr="00CA197A">
        <w:rPr>
          <w:rFonts w:ascii="Verdana" w:hAnsi="Verdana"/>
          <w:sz w:val="20"/>
          <w:szCs w:val="20"/>
        </w:rPr>
        <w:t xml:space="preserve">Hannah is assisting with case consultations currently. </w:t>
      </w:r>
      <w:r w:rsidRPr="00EB1132">
        <w:rPr>
          <w:rFonts w:ascii="Verdana" w:hAnsi="Verdana"/>
          <w:b/>
          <w:sz w:val="20"/>
          <w:szCs w:val="20"/>
        </w:rPr>
        <w:t xml:space="preserve">We’ll announce when she is ready to take direct-communication cases. </w:t>
      </w:r>
      <w:r w:rsidR="00125681" w:rsidRPr="00125681">
        <w:rPr>
          <w:rFonts w:ascii="Verdana" w:hAnsi="Verdana"/>
          <w:b/>
          <w:color w:val="7030A0"/>
          <w:sz w:val="20"/>
          <w:szCs w:val="20"/>
        </w:rPr>
        <w:t>Well that was quick- she is now ready to take these referrals</w:t>
      </w:r>
      <w:r w:rsidR="00DE40D0">
        <w:rPr>
          <w:rFonts w:ascii="Verdana" w:hAnsi="Verdana"/>
          <w:b/>
          <w:color w:val="7030A0"/>
          <w:sz w:val="20"/>
          <w:szCs w:val="20"/>
        </w:rPr>
        <w:t>.</w:t>
      </w:r>
      <w:r w:rsidR="00125681">
        <w:rPr>
          <w:rFonts w:ascii="Verdana" w:hAnsi="Verdana"/>
          <w:b/>
          <w:color w:val="7030A0"/>
          <w:sz w:val="20"/>
          <w:szCs w:val="20"/>
        </w:rPr>
        <w:t xml:space="preserve"> </w:t>
      </w:r>
      <w:r w:rsidR="00DE40D0">
        <w:rPr>
          <w:rFonts w:ascii="Verdana" w:hAnsi="Verdana"/>
          <w:color w:val="7030A0"/>
          <w:sz w:val="20"/>
          <w:szCs w:val="20"/>
        </w:rPr>
        <w:t>T</w:t>
      </w:r>
      <w:r w:rsidR="00125681" w:rsidRPr="0086501F">
        <w:rPr>
          <w:rFonts w:ascii="Verdana" w:hAnsi="Verdana"/>
          <w:color w:val="7030A0"/>
          <w:sz w:val="20"/>
          <w:szCs w:val="20"/>
        </w:rPr>
        <w:t xml:space="preserve">his role </w:t>
      </w:r>
      <w:r w:rsidR="0086501F">
        <w:rPr>
          <w:rFonts w:ascii="Verdana" w:hAnsi="Verdana"/>
          <w:color w:val="7030A0"/>
          <w:sz w:val="20"/>
          <w:szCs w:val="20"/>
        </w:rPr>
        <w:t xml:space="preserve">typically </w:t>
      </w:r>
      <w:r w:rsidR="00125681" w:rsidRPr="0086501F">
        <w:rPr>
          <w:rFonts w:ascii="Verdana" w:hAnsi="Verdana"/>
          <w:color w:val="7030A0"/>
          <w:sz w:val="20"/>
          <w:szCs w:val="20"/>
        </w:rPr>
        <w:t>consults to social workers- but on SW request she can speak on phone or work directly with pts/families.</w:t>
      </w:r>
      <w:r w:rsidR="0086501F">
        <w:rPr>
          <w:rFonts w:ascii="Verdana" w:hAnsi="Verdana"/>
          <w:color w:val="7030A0"/>
          <w:sz w:val="20"/>
          <w:szCs w:val="20"/>
        </w:rPr>
        <w:t xml:space="preserve"> We ask that you assess first to determine appropriateness.</w:t>
      </w:r>
      <w:r w:rsidR="00DE40D0">
        <w:rPr>
          <w:rFonts w:ascii="Verdana" w:hAnsi="Verdana"/>
          <w:color w:val="7030A0"/>
          <w:sz w:val="20"/>
          <w:szCs w:val="20"/>
        </w:rPr>
        <w:t xml:space="preserve"> Note that as with all our consultations, we want to make sure we are providing accurate, personalized information- so she may need to research before replying. We can mail information if a patient has been discharged.</w:t>
      </w:r>
    </w:p>
    <w:p w:rsidR="00CA197A" w:rsidRPr="00CA197A" w:rsidRDefault="00CA197A" w:rsidP="00CA197A">
      <w:pPr>
        <w:pStyle w:val="ListParagraph"/>
        <w:numPr>
          <w:ilvl w:val="0"/>
          <w:numId w:val="12"/>
        </w:numPr>
        <w:rPr>
          <w:rFonts w:ascii="Verdana" w:hAnsi="Verdana"/>
          <w:sz w:val="20"/>
          <w:szCs w:val="20"/>
        </w:rPr>
      </w:pPr>
      <w:r w:rsidRPr="00EB1132">
        <w:rPr>
          <w:rFonts w:ascii="Verdana" w:hAnsi="Verdana"/>
          <w:b/>
          <w:sz w:val="20"/>
          <w:szCs w:val="20"/>
        </w:rPr>
        <w:lastRenderedPageBreak/>
        <w:t>Notary- Ellen is a notary (note hours: until 3 M-Th, 2:30 on Fri), please place Epic referral</w:t>
      </w:r>
      <w:r w:rsidRPr="0086501F">
        <w:rPr>
          <w:rFonts w:ascii="Verdana" w:hAnsi="Verdana"/>
          <w:b/>
          <w:color w:val="7030A0"/>
          <w:sz w:val="20"/>
          <w:szCs w:val="20"/>
        </w:rPr>
        <w:t>.</w:t>
      </w:r>
      <w:r w:rsidRPr="0086501F">
        <w:rPr>
          <w:rFonts w:ascii="Verdana" w:hAnsi="Verdana"/>
          <w:color w:val="7030A0"/>
          <w:sz w:val="20"/>
          <w:szCs w:val="20"/>
        </w:rPr>
        <w:t xml:space="preserve"> </w:t>
      </w:r>
      <w:r w:rsidRPr="00DE40D0">
        <w:rPr>
          <w:rFonts w:ascii="Verdana" w:hAnsi="Verdana"/>
          <w:b/>
          <w:color w:val="7030A0"/>
          <w:sz w:val="20"/>
          <w:szCs w:val="20"/>
        </w:rPr>
        <w:t xml:space="preserve">Bianca </w:t>
      </w:r>
      <w:r w:rsidR="0086501F" w:rsidRPr="00DE40D0">
        <w:rPr>
          <w:rFonts w:ascii="Verdana" w:hAnsi="Verdana"/>
          <w:b/>
          <w:color w:val="7030A0"/>
          <w:sz w:val="20"/>
          <w:szCs w:val="20"/>
        </w:rPr>
        <w:t>is now a notary</w:t>
      </w:r>
      <w:r w:rsidR="0086501F" w:rsidRPr="0086501F">
        <w:rPr>
          <w:rFonts w:ascii="Verdana" w:hAnsi="Verdana"/>
          <w:color w:val="7030A0"/>
          <w:sz w:val="20"/>
          <w:szCs w:val="20"/>
        </w:rPr>
        <w:t xml:space="preserve"> and is ready to take Oncology referrals</w:t>
      </w:r>
      <w:r w:rsidR="000244DF">
        <w:rPr>
          <w:rFonts w:ascii="Verdana" w:hAnsi="Verdana"/>
          <w:color w:val="7030A0"/>
          <w:sz w:val="20"/>
          <w:szCs w:val="20"/>
        </w:rPr>
        <w:t xml:space="preserve"> </w:t>
      </w:r>
      <w:r w:rsidR="0086501F" w:rsidRPr="0086501F">
        <w:rPr>
          <w:rFonts w:ascii="Verdana" w:hAnsi="Verdana"/>
          <w:color w:val="7030A0"/>
          <w:sz w:val="20"/>
          <w:szCs w:val="20"/>
        </w:rPr>
        <w:t>or when Ellen isn’t available</w:t>
      </w:r>
      <w:r w:rsidR="000244DF">
        <w:rPr>
          <w:rFonts w:ascii="Verdana" w:hAnsi="Verdana"/>
          <w:color w:val="7030A0"/>
          <w:sz w:val="20"/>
          <w:szCs w:val="20"/>
        </w:rPr>
        <w:t xml:space="preserve"> (until Hannah is sworn in</w:t>
      </w:r>
      <w:r w:rsidR="00154E42">
        <w:rPr>
          <w:rFonts w:ascii="Verdana" w:hAnsi="Verdana"/>
          <w:color w:val="7030A0"/>
          <w:sz w:val="20"/>
          <w:szCs w:val="20"/>
        </w:rPr>
        <w:t xml:space="preserve"> – which we expect within a couple of weeks</w:t>
      </w:r>
      <w:r w:rsidR="000244DF">
        <w:rPr>
          <w:rFonts w:ascii="Verdana" w:hAnsi="Verdana"/>
          <w:color w:val="7030A0"/>
          <w:sz w:val="20"/>
          <w:szCs w:val="20"/>
        </w:rPr>
        <w:t>).</w:t>
      </w:r>
      <w:r>
        <w:rPr>
          <w:rFonts w:ascii="Verdana" w:hAnsi="Verdana"/>
          <w:sz w:val="20"/>
          <w:szCs w:val="20"/>
        </w:rPr>
        <w:t xml:space="preserve"> </w:t>
      </w:r>
    </w:p>
    <w:p w:rsidR="002D2811" w:rsidRPr="00EA2D33" w:rsidRDefault="002D2811" w:rsidP="00CA197A">
      <w:pPr>
        <w:spacing w:before="240" w:after="120"/>
        <w:rPr>
          <w:rFonts w:ascii="Verdana" w:hAnsi="Verdana"/>
          <w:b/>
        </w:rPr>
      </w:pPr>
      <w:r w:rsidRPr="00EA2D33">
        <w:rPr>
          <w:rFonts w:ascii="Verdana" w:hAnsi="Verdana"/>
          <w:b/>
        </w:rPr>
        <w:t xml:space="preserve">Updates </w:t>
      </w:r>
      <w:r w:rsidR="00CA197A">
        <w:rPr>
          <w:rFonts w:ascii="Verdana" w:hAnsi="Verdana"/>
          <w:b/>
        </w:rPr>
        <w:t>(Dorene Kyando)</w:t>
      </w:r>
    </w:p>
    <w:p w:rsidR="00DE422F" w:rsidRPr="001B7024" w:rsidRDefault="00DE422F" w:rsidP="00CA197A">
      <w:pPr>
        <w:numPr>
          <w:ilvl w:val="0"/>
          <w:numId w:val="6"/>
        </w:numPr>
        <w:rPr>
          <w:rFonts w:ascii="Verdana" w:hAnsi="Verdana"/>
          <w:sz w:val="20"/>
          <w:szCs w:val="20"/>
        </w:rPr>
      </w:pPr>
      <w:r w:rsidRPr="00367ADE">
        <w:rPr>
          <w:rFonts w:ascii="Verdana" w:hAnsi="Verdana"/>
          <w:sz w:val="20"/>
          <w:szCs w:val="20"/>
        </w:rPr>
        <w:t xml:space="preserve">Updated </w:t>
      </w:r>
      <w:hyperlink r:id="rId7" w:history="1">
        <w:r w:rsidRPr="001B7024">
          <w:rPr>
            <w:rStyle w:val="Strong"/>
            <w:rFonts w:ascii="Verdana" w:hAnsi="Verdana"/>
            <w:b w:val="0"/>
            <w:color w:val="0000FF"/>
            <w:sz w:val="20"/>
            <w:szCs w:val="20"/>
          </w:rPr>
          <w:t>Self-Help Groups at MGH</w:t>
        </w:r>
      </w:hyperlink>
      <w:r w:rsidRPr="001B7024">
        <w:rPr>
          <w:rFonts w:ascii="Verdana" w:hAnsi="Verdana"/>
          <w:sz w:val="20"/>
          <w:szCs w:val="20"/>
        </w:rPr>
        <w:t xml:space="preserve"> (SUDs) </w:t>
      </w:r>
    </w:p>
    <w:p w:rsidR="00DE422F" w:rsidRPr="001B7024" w:rsidRDefault="00DE422F" w:rsidP="00CA197A">
      <w:pPr>
        <w:numPr>
          <w:ilvl w:val="0"/>
          <w:numId w:val="6"/>
        </w:numPr>
        <w:rPr>
          <w:rFonts w:ascii="Verdana" w:hAnsi="Verdana"/>
          <w:sz w:val="20"/>
          <w:szCs w:val="20"/>
        </w:rPr>
      </w:pPr>
      <w:r w:rsidRPr="001B7024">
        <w:rPr>
          <w:rFonts w:ascii="Verdana" w:hAnsi="Verdana"/>
          <w:sz w:val="20"/>
          <w:szCs w:val="20"/>
        </w:rPr>
        <w:t xml:space="preserve">Updated </w:t>
      </w:r>
      <w:hyperlink r:id="rId8" w:history="1">
        <w:r w:rsidRPr="001B7024">
          <w:rPr>
            <w:rStyle w:val="Strong"/>
            <w:rFonts w:ascii="Verdana" w:hAnsi="Verdana"/>
            <w:b w:val="0"/>
            <w:color w:val="0000FF"/>
            <w:sz w:val="20"/>
            <w:szCs w:val="20"/>
          </w:rPr>
          <w:t>Free Medical Air Transportation</w:t>
        </w:r>
      </w:hyperlink>
      <w:r w:rsidRPr="001B7024">
        <w:rPr>
          <w:rFonts w:ascii="Verdana" w:hAnsi="Verdana"/>
          <w:sz w:val="20"/>
          <w:szCs w:val="20"/>
        </w:rPr>
        <w:t xml:space="preserve"> list </w:t>
      </w:r>
    </w:p>
    <w:p w:rsidR="00DE422F" w:rsidRPr="001B7024" w:rsidRDefault="00DE422F" w:rsidP="00CA197A">
      <w:pPr>
        <w:numPr>
          <w:ilvl w:val="0"/>
          <w:numId w:val="6"/>
        </w:numPr>
        <w:rPr>
          <w:rFonts w:ascii="Verdana" w:hAnsi="Verdana"/>
          <w:sz w:val="20"/>
          <w:szCs w:val="20"/>
        </w:rPr>
      </w:pPr>
      <w:r w:rsidRPr="001B7024">
        <w:rPr>
          <w:rFonts w:ascii="Verdana" w:hAnsi="Verdana"/>
          <w:sz w:val="20"/>
          <w:szCs w:val="20"/>
        </w:rPr>
        <w:t xml:space="preserve">Updated </w:t>
      </w:r>
      <w:hyperlink r:id="rId9" w:history="1">
        <w:r w:rsidRPr="001B7024">
          <w:rPr>
            <w:rStyle w:val="Strong"/>
            <w:rFonts w:ascii="Verdana" w:hAnsi="Verdana"/>
            <w:b w:val="0"/>
            <w:color w:val="0000FF"/>
            <w:sz w:val="20"/>
            <w:szCs w:val="20"/>
          </w:rPr>
          <w:t>Free and Low-Cost Clothing</w:t>
        </w:r>
      </w:hyperlink>
      <w:r w:rsidRPr="001B7024">
        <w:rPr>
          <w:rFonts w:ascii="Verdana" w:hAnsi="Verdana"/>
          <w:sz w:val="20"/>
          <w:szCs w:val="20"/>
        </w:rPr>
        <w:t xml:space="preserve"> list </w:t>
      </w:r>
    </w:p>
    <w:p w:rsidR="00DE422F" w:rsidRPr="001B7024" w:rsidRDefault="00DE422F" w:rsidP="00CA197A">
      <w:pPr>
        <w:numPr>
          <w:ilvl w:val="0"/>
          <w:numId w:val="6"/>
        </w:numPr>
        <w:rPr>
          <w:rFonts w:ascii="Verdana" w:hAnsi="Verdana"/>
          <w:sz w:val="20"/>
          <w:szCs w:val="20"/>
        </w:rPr>
      </w:pPr>
      <w:r w:rsidRPr="001B7024">
        <w:rPr>
          <w:rFonts w:ascii="Verdana" w:hAnsi="Verdana"/>
          <w:sz w:val="20"/>
          <w:szCs w:val="20"/>
        </w:rPr>
        <w:t xml:space="preserve">Updated </w:t>
      </w:r>
      <w:hyperlink r:id="rId10" w:history="1">
        <w:r w:rsidRPr="001B7024">
          <w:rPr>
            <w:rStyle w:val="Strong"/>
            <w:rFonts w:ascii="Verdana" w:hAnsi="Verdana"/>
            <w:b w:val="0"/>
            <w:color w:val="0000FF"/>
            <w:sz w:val="20"/>
            <w:szCs w:val="20"/>
          </w:rPr>
          <w:t>Durable Medical Equipment (DME) Companies</w:t>
        </w:r>
      </w:hyperlink>
      <w:r w:rsidRPr="001B7024">
        <w:rPr>
          <w:rFonts w:ascii="Verdana" w:hAnsi="Verdana"/>
          <w:sz w:val="20"/>
          <w:szCs w:val="20"/>
        </w:rPr>
        <w:t xml:space="preserve"> list </w:t>
      </w:r>
    </w:p>
    <w:p w:rsidR="00C20D6C" w:rsidRPr="001B7024" w:rsidRDefault="00DE422F" w:rsidP="00CA197A">
      <w:pPr>
        <w:numPr>
          <w:ilvl w:val="0"/>
          <w:numId w:val="6"/>
        </w:numPr>
        <w:rPr>
          <w:rFonts w:ascii="Verdana" w:hAnsi="Verdana"/>
          <w:sz w:val="20"/>
          <w:szCs w:val="20"/>
        </w:rPr>
      </w:pPr>
      <w:r w:rsidRPr="001B7024">
        <w:rPr>
          <w:rFonts w:ascii="Verdana" w:hAnsi="Verdana"/>
          <w:sz w:val="20"/>
          <w:szCs w:val="20"/>
        </w:rPr>
        <w:t xml:space="preserve">Updated </w:t>
      </w:r>
      <w:hyperlink r:id="rId11" w:history="1">
        <w:r w:rsidRPr="001B7024">
          <w:rPr>
            <w:rStyle w:val="Strong"/>
            <w:rFonts w:ascii="Verdana" w:hAnsi="Verdana"/>
            <w:b w:val="0"/>
            <w:color w:val="0000FF"/>
            <w:sz w:val="20"/>
            <w:szCs w:val="20"/>
          </w:rPr>
          <w:t>Paying for Your Personal Emergency Response System</w:t>
        </w:r>
      </w:hyperlink>
      <w:r w:rsidRPr="001B7024">
        <w:rPr>
          <w:rFonts w:ascii="Verdana" w:hAnsi="Verdana"/>
          <w:sz w:val="20"/>
          <w:szCs w:val="20"/>
        </w:rPr>
        <w:t xml:space="preserve"> explainer</w:t>
      </w:r>
    </w:p>
    <w:p w:rsidR="00F33949" w:rsidRPr="00F33949" w:rsidRDefault="00F33949" w:rsidP="00CA197A">
      <w:pPr>
        <w:spacing w:before="240" w:after="120"/>
        <w:rPr>
          <w:rFonts w:ascii="Verdana" w:hAnsi="Verdana"/>
          <w:b/>
        </w:rPr>
      </w:pPr>
      <w:r w:rsidRPr="00F33949">
        <w:rPr>
          <w:rFonts w:ascii="Verdana" w:hAnsi="Verdana"/>
          <w:b/>
        </w:rPr>
        <w:t>Follow-Up from Previous Meeting</w:t>
      </w:r>
    </w:p>
    <w:p w:rsidR="00F33949" w:rsidRDefault="00F33949" w:rsidP="00F33949">
      <w:pPr>
        <w:pStyle w:val="ListParagraph"/>
        <w:numPr>
          <w:ilvl w:val="0"/>
          <w:numId w:val="10"/>
        </w:numPr>
        <w:rPr>
          <w:rFonts w:ascii="Verdana" w:hAnsi="Verdana"/>
          <w:sz w:val="20"/>
          <w:szCs w:val="20"/>
        </w:rPr>
      </w:pPr>
      <w:r w:rsidRPr="00F33949">
        <w:rPr>
          <w:rFonts w:ascii="Verdana" w:hAnsi="Verdana"/>
          <w:b/>
          <w:sz w:val="20"/>
          <w:szCs w:val="20"/>
        </w:rPr>
        <w:t>Homelessness resources handout</w:t>
      </w:r>
      <w:r w:rsidRPr="00F33949">
        <w:rPr>
          <w:rFonts w:ascii="Verdana" w:hAnsi="Verdana"/>
          <w:sz w:val="20"/>
          <w:szCs w:val="20"/>
        </w:rPr>
        <w:t xml:space="preserve">- came up last meeting. </w:t>
      </w:r>
      <w:r w:rsidR="001B7024">
        <w:rPr>
          <w:rFonts w:ascii="Verdana" w:hAnsi="Verdana"/>
          <w:sz w:val="20"/>
          <w:szCs w:val="20"/>
        </w:rPr>
        <w:t>Ellen will convene a task group</w:t>
      </w:r>
      <w:r w:rsidRPr="00F33949">
        <w:rPr>
          <w:rFonts w:ascii="Verdana" w:hAnsi="Verdana"/>
          <w:sz w:val="20"/>
          <w:szCs w:val="20"/>
        </w:rPr>
        <w:t xml:space="preserve">. Hope to </w:t>
      </w:r>
      <w:r>
        <w:rPr>
          <w:rFonts w:ascii="Verdana" w:hAnsi="Verdana"/>
          <w:sz w:val="20"/>
          <w:szCs w:val="20"/>
        </w:rPr>
        <w:t>get to this</w:t>
      </w:r>
      <w:r w:rsidRPr="00F33949">
        <w:rPr>
          <w:rFonts w:ascii="Verdana" w:hAnsi="Verdana"/>
          <w:sz w:val="20"/>
          <w:szCs w:val="20"/>
        </w:rPr>
        <w:t xml:space="preserve"> soon.</w:t>
      </w:r>
    </w:p>
    <w:p w:rsidR="00F33949" w:rsidRDefault="00F33949" w:rsidP="00F33949">
      <w:pPr>
        <w:pStyle w:val="ListParagraph"/>
        <w:numPr>
          <w:ilvl w:val="0"/>
          <w:numId w:val="10"/>
        </w:numPr>
        <w:rPr>
          <w:rFonts w:ascii="Verdana" w:hAnsi="Verdana"/>
          <w:sz w:val="20"/>
          <w:szCs w:val="20"/>
        </w:rPr>
      </w:pPr>
      <w:r>
        <w:rPr>
          <w:rFonts w:ascii="Verdana" w:hAnsi="Verdana"/>
          <w:b/>
          <w:sz w:val="20"/>
          <w:szCs w:val="20"/>
        </w:rPr>
        <w:t>Boston Healthcare for the Homeless</w:t>
      </w:r>
      <w:r w:rsidRPr="00F33949">
        <w:rPr>
          <w:rFonts w:ascii="Verdana" w:hAnsi="Verdana"/>
          <w:sz w:val="20"/>
          <w:szCs w:val="20"/>
        </w:rPr>
        <w:t>-</w:t>
      </w:r>
      <w:r>
        <w:rPr>
          <w:rFonts w:ascii="Verdana" w:hAnsi="Verdana"/>
          <w:sz w:val="20"/>
          <w:szCs w:val="20"/>
        </w:rPr>
        <w:t xml:space="preserve"> </w:t>
      </w:r>
      <w:r w:rsidR="001B7024">
        <w:rPr>
          <w:rFonts w:ascii="Verdana" w:hAnsi="Verdana"/>
          <w:sz w:val="20"/>
          <w:szCs w:val="20"/>
        </w:rPr>
        <w:t xml:space="preserve">per request of this group, Dr. David Munson </w:t>
      </w:r>
      <w:r>
        <w:rPr>
          <w:rFonts w:ascii="Verdana" w:hAnsi="Verdana"/>
          <w:sz w:val="20"/>
          <w:szCs w:val="20"/>
        </w:rPr>
        <w:t xml:space="preserve">will be speaking at this month’s staff meeting. </w:t>
      </w:r>
    </w:p>
    <w:p w:rsidR="00F33949" w:rsidRPr="00F33949" w:rsidRDefault="00F33949" w:rsidP="00F33949">
      <w:pPr>
        <w:pStyle w:val="ListParagraph"/>
        <w:numPr>
          <w:ilvl w:val="0"/>
          <w:numId w:val="10"/>
        </w:numPr>
        <w:rPr>
          <w:rFonts w:ascii="Verdana" w:hAnsi="Verdana"/>
          <w:sz w:val="20"/>
          <w:szCs w:val="20"/>
        </w:rPr>
      </w:pPr>
      <w:r>
        <w:rPr>
          <w:rFonts w:ascii="Verdana" w:hAnsi="Verdana"/>
          <w:b/>
          <w:sz w:val="20"/>
          <w:szCs w:val="20"/>
        </w:rPr>
        <w:t>Working on Veteran’s benefits handout</w:t>
      </w:r>
      <w:r w:rsidRPr="00F33949">
        <w:rPr>
          <w:rFonts w:ascii="Verdana" w:hAnsi="Verdana"/>
          <w:sz w:val="20"/>
          <w:szCs w:val="20"/>
        </w:rPr>
        <w:t>-</w:t>
      </w:r>
      <w:r>
        <w:rPr>
          <w:rFonts w:ascii="Verdana" w:hAnsi="Verdana"/>
          <w:sz w:val="20"/>
          <w:szCs w:val="20"/>
        </w:rPr>
        <w:t xml:space="preserve"> Elena </w:t>
      </w:r>
      <w:r w:rsidR="001B7024">
        <w:rPr>
          <w:rFonts w:ascii="Verdana" w:hAnsi="Verdana"/>
          <w:sz w:val="20"/>
          <w:szCs w:val="20"/>
        </w:rPr>
        <w:t>created;</w:t>
      </w:r>
      <w:r>
        <w:rPr>
          <w:rFonts w:ascii="Verdana" w:hAnsi="Verdana"/>
          <w:sz w:val="20"/>
          <w:szCs w:val="20"/>
        </w:rPr>
        <w:t xml:space="preserve"> </w:t>
      </w:r>
      <w:r w:rsidR="001B7024">
        <w:rPr>
          <w:rFonts w:ascii="Verdana" w:hAnsi="Verdana"/>
          <w:sz w:val="20"/>
          <w:szCs w:val="20"/>
        </w:rPr>
        <w:t>Ellen is working on final review</w:t>
      </w:r>
      <w:r>
        <w:rPr>
          <w:rFonts w:ascii="Verdana" w:hAnsi="Verdana"/>
          <w:sz w:val="20"/>
          <w:szCs w:val="20"/>
        </w:rPr>
        <w:t>.</w:t>
      </w:r>
    </w:p>
    <w:p w:rsidR="00F33949" w:rsidRDefault="00F33949" w:rsidP="00F33949"/>
    <w:p w:rsidR="003C2996" w:rsidRDefault="003C2996" w:rsidP="003C2996">
      <w:pPr>
        <w:rPr>
          <w:rFonts w:ascii="Verdana" w:hAnsi="Verdana"/>
          <w:b/>
        </w:rPr>
      </w:pPr>
      <w:r w:rsidRPr="0059159A">
        <w:rPr>
          <w:rFonts w:ascii="Verdana" w:hAnsi="Verdana"/>
          <w:b/>
        </w:rPr>
        <w:t>Team feedback, questions, project ideas and/or resource sharing?</w:t>
      </w:r>
    </w:p>
    <w:p w:rsidR="0086501F" w:rsidRPr="00154E42" w:rsidRDefault="0086501F" w:rsidP="0086501F">
      <w:pPr>
        <w:pStyle w:val="ListParagraph"/>
        <w:numPr>
          <w:ilvl w:val="0"/>
          <w:numId w:val="13"/>
        </w:numPr>
        <w:spacing w:before="120"/>
        <w:rPr>
          <w:rFonts w:ascii="Verdana" w:hAnsi="Verdana"/>
          <w:color w:val="7030A0"/>
          <w:sz w:val="20"/>
          <w:szCs w:val="20"/>
        </w:rPr>
      </w:pPr>
      <w:r w:rsidRPr="00154E42">
        <w:rPr>
          <w:rFonts w:ascii="Verdana" w:hAnsi="Verdana"/>
          <w:b/>
          <w:color w:val="7030A0"/>
          <w:sz w:val="20"/>
          <w:szCs w:val="20"/>
        </w:rPr>
        <w:t xml:space="preserve">The RIDE </w:t>
      </w:r>
      <w:proofErr w:type="gramStart"/>
      <w:r w:rsidRPr="00154E42">
        <w:rPr>
          <w:rFonts w:ascii="Verdana" w:hAnsi="Verdana"/>
          <w:b/>
          <w:color w:val="7030A0"/>
          <w:sz w:val="20"/>
          <w:szCs w:val="20"/>
        </w:rPr>
        <w:t>30 day</w:t>
      </w:r>
      <w:proofErr w:type="gramEnd"/>
      <w:r w:rsidRPr="00154E42">
        <w:rPr>
          <w:rFonts w:ascii="Verdana" w:hAnsi="Verdana"/>
          <w:b/>
          <w:color w:val="7030A0"/>
          <w:sz w:val="20"/>
          <w:szCs w:val="20"/>
        </w:rPr>
        <w:t xml:space="preserve"> medical necessity- </w:t>
      </w:r>
      <w:r w:rsidRPr="00154E42">
        <w:rPr>
          <w:rFonts w:ascii="Verdana" w:hAnsi="Verdana"/>
          <w:color w:val="7030A0"/>
          <w:sz w:val="20"/>
          <w:szCs w:val="20"/>
        </w:rPr>
        <w:t xml:space="preserve">staff reporting that they are newly having difficulty getting these approved. We discussed some experiences of the group and then Bianca followed up with additional research. </w:t>
      </w:r>
      <w:r w:rsidR="00100549" w:rsidRPr="00154E42">
        <w:rPr>
          <w:rFonts w:ascii="Verdana" w:hAnsi="Verdana"/>
          <w:b/>
          <w:color w:val="7030A0"/>
          <w:sz w:val="20"/>
          <w:szCs w:val="20"/>
        </w:rPr>
        <w:t>Tip:</w:t>
      </w:r>
      <w:r w:rsidRPr="00154E42">
        <w:rPr>
          <w:rFonts w:ascii="Verdana" w:hAnsi="Verdana"/>
          <w:b/>
          <w:color w:val="7030A0"/>
          <w:sz w:val="20"/>
          <w:szCs w:val="20"/>
        </w:rPr>
        <w:t xml:space="preserve"> remember the purpose of the program is as a bridge to get people to upcoming appointments that are </w:t>
      </w:r>
      <w:r w:rsidR="00100549" w:rsidRPr="00154E42">
        <w:rPr>
          <w:rFonts w:ascii="Verdana" w:hAnsi="Verdana"/>
          <w:b/>
          <w:color w:val="7030A0"/>
          <w:sz w:val="20"/>
          <w:szCs w:val="20"/>
        </w:rPr>
        <w:t xml:space="preserve">sooner than </w:t>
      </w:r>
      <w:r w:rsidRPr="00154E42">
        <w:rPr>
          <w:rFonts w:ascii="Verdana" w:hAnsi="Verdana"/>
          <w:b/>
          <w:color w:val="7030A0"/>
          <w:sz w:val="20"/>
          <w:szCs w:val="20"/>
        </w:rPr>
        <w:t>they would be able to go through the usual in-person assessment process.</w:t>
      </w:r>
      <w:r w:rsidR="00100549" w:rsidRPr="00154E42">
        <w:rPr>
          <w:rFonts w:ascii="Verdana" w:hAnsi="Verdana"/>
          <w:color w:val="7030A0"/>
          <w:sz w:val="20"/>
          <w:szCs w:val="20"/>
        </w:rPr>
        <w:t xml:space="preserve"> </w:t>
      </w:r>
      <w:r w:rsidR="000D69A8" w:rsidRPr="00154E42">
        <w:rPr>
          <w:rFonts w:ascii="Verdana" w:hAnsi="Verdana"/>
          <w:color w:val="7030A0"/>
          <w:sz w:val="20"/>
          <w:szCs w:val="20"/>
        </w:rPr>
        <w:t xml:space="preserve">Staff report some rejections based on </w:t>
      </w:r>
      <w:r w:rsidR="00100549" w:rsidRPr="00154E42">
        <w:rPr>
          <w:rFonts w:ascii="Verdana" w:hAnsi="Verdana"/>
          <w:color w:val="7030A0"/>
          <w:sz w:val="20"/>
          <w:szCs w:val="20"/>
        </w:rPr>
        <w:t>including an</w:t>
      </w:r>
      <w:r w:rsidR="000D69A8" w:rsidRPr="00154E42">
        <w:rPr>
          <w:rFonts w:ascii="Verdana" w:hAnsi="Verdana"/>
          <w:color w:val="7030A0"/>
          <w:sz w:val="20"/>
          <w:szCs w:val="20"/>
        </w:rPr>
        <w:t xml:space="preserve"> old diagnosis</w:t>
      </w:r>
      <w:r w:rsidR="00100549" w:rsidRPr="00154E42">
        <w:rPr>
          <w:rFonts w:ascii="Verdana" w:hAnsi="Verdana"/>
          <w:color w:val="7030A0"/>
          <w:sz w:val="20"/>
          <w:szCs w:val="20"/>
        </w:rPr>
        <w:t xml:space="preserve"> or a </w:t>
      </w:r>
      <w:r w:rsidR="000D69A8" w:rsidRPr="00154E42">
        <w:rPr>
          <w:rFonts w:ascii="Verdana" w:hAnsi="Verdana"/>
          <w:color w:val="7030A0"/>
          <w:sz w:val="20"/>
          <w:szCs w:val="20"/>
        </w:rPr>
        <w:t xml:space="preserve">chronic illness, the argument being that nothing has changed recently/the patient has had time to apply and now needs to go through regular application process. </w:t>
      </w:r>
      <w:r w:rsidR="00100549" w:rsidRPr="00154E42">
        <w:rPr>
          <w:rFonts w:ascii="Verdana" w:hAnsi="Verdana"/>
          <w:color w:val="7030A0"/>
          <w:sz w:val="20"/>
          <w:szCs w:val="20"/>
        </w:rPr>
        <w:t>Staff note it is difficult to manage remembering to check on status if don’t hear back and calling pt to give them their RIDE ID can be time consuming. Rough estimate is that each inpatient SW does 1-5 of these a week.</w:t>
      </w:r>
      <w:r w:rsidR="00A017DC" w:rsidRPr="00154E42">
        <w:rPr>
          <w:rFonts w:ascii="Verdana" w:hAnsi="Verdana"/>
          <w:color w:val="7030A0"/>
          <w:sz w:val="20"/>
          <w:szCs w:val="20"/>
        </w:rPr>
        <w:t xml:space="preserve"> </w:t>
      </w:r>
      <w:r w:rsidR="00A017DC" w:rsidRPr="00154E42">
        <w:rPr>
          <w:rFonts w:ascii="Verdana" w:hAnsi="Verdana"/>
          <w:b/>
          <w:color w:val="7030A0"/>
          <w:sz w:val="20"/>
          <w:szCs w:val="20"/>
        </w:rPr>
        <w:t xml:space="preserve">CRC will create a tips sheet/checklist to help educate and track these </w:t>
      </w:r>
      <w:r w:rsidR="00A017DC" w:rsidRPr="00154E42">
        <w:rPr>
          <w:rFonts w:ascii="Verdana" w:hAnsi="Verdana"/>
          <w:color w:val="7030A0"/>
          <w:sz w:val="20"/>
          <w:szCs w:val="20"/>
        </w:rPr>
        <w:t xml:space="preserve">(including how far in advance you can book rides). </w:t>
      </w:r>
    </w:p>
    <w:p w:rsidR="00A017DC" w:rsidRPr="00154E42" w:rsidRDefault="00A017DC" w:rsidP="0086501F">
      <w:pPr>
        <w:pStyle w:val="ListParagraph"/>
        <w:numPr>
          <w:ilvl w:val="0"/>
          <w:numId w:val="13"/>
        </w:numPr>
        <w:spacing w:before="120"/>
        <w:rPr>
          <w:rStyle w:val="style171"/>
          <w:rFonts w:ascii="Verdana" w:hAnsi="Verdana" w:cs="Times New Roman"/>
          <w:color w:val="7030A0"/>
        </w:rPr>
      </w:pPr>
      <w:r w:rsidRPr="00154E42">
        <w:rPr>
          <w:rFonts w:ascii="Verdana" w:hAnsi="Verdana"/>
          <w:b/>
          <w:color w:val="7030A0"/>
          <w:sz w:val="20"/>
          <w:szCs w:val="20"/>
        </w:rPr>
        <w:t>How to advise patients about who to call if hiring help at home?</w:t>
      </w:r>
      <w:r w:rsidRPr="00154E42">
        <w:rPr>
          <w:rFonts w:ascii="Verdana" w:hAnsi="Verdana"/>
          <w:color w:val="7030A0"/>
          <w:sz w:val="20"/>
          <w:szCs w:val="20"/>
        </w:rPr>
        <w:t xml:space="preserve"> Case management has list of private pay</w:t>
      </w:r>
      <w:r w:rsidR="000244DF" w:rsidRPr="00154E42">
        <w:rPr>
          <w:rFonts w:ascii="Verdana" w:hAnsi="Verdana"/>
          <w:color w:val="7030A0"/>
          <w:sz w:val="20"/>
          <w:szCs w:val="20"/>
        </w:rPr>
        <w:t xml:space="preserve"> agencies. See our </w:t>
      </w:r>
      <w:hyperlink r:id="rId12" w:history="1">
        <w:r w:rsidR="000244DF" w:rsidRPr="00154E42">
          <w:rPr>
            <w:rStyle w:val="Hyperlink"/>
            <w:rFonts w:ascii="Verdana" w:hAnsi="Verdana" w:cs="Arial"/>
            <w:sz w:val="20"/>
            <w:szCs w:val="20"/>
          </w:rPr>
          <w:t>Home Health Care</w:t>
        </w:r>
      </w:hyperlink>
      <w:r w:rsidR="000244DF" w:rsidRPr="00154E42">
        <w:rPr>
          <w:rStyle w:val="style171"/>
          <w:rFonts w:ascii="Verdana" w:hAnsi="Verdana"/>
        </w:rPr>
        <w:t xml:space="preserve"> page: </w:t>
      </w:r>
    </w:p>
    <w:p w:rsidR="000244DF" w:rsidRPr="00154E42" w:rsidRDefault="005B420B" w:rsidP="000244DF">
      <w:pPr>
        <w:numPr>
          <w:ilvl w:val="1"/>
          <w:numId w:val="13"/>
        </w:numPr>
        <w:spacing w:before="100" w:beforeAutospacing="1"/>
        <w:rPr>
          <w:rFonts w:ascii="Verdana" w:hAnsi="Verdana" w:cs="Arial"/>
          <w:color w:val="7030A0"/>
          <w:sz w:val="20"/>
          <w:szCs w:val="20"/>
        </w:rPr>
      </w:pPr>
      <w:hyperlink r:id="rId13" w:history="1">
        <w:r w:rsidR="000244DF" w:rsidRPr="00154E42">
          <w:rPr>
            <w:rStyle w:val="Hyperlink"/>
            <w:rFonts w:ascii="Verdana" w:hAnsi="Verdana" w:cs="Arial"/>
            <w:b/>
            <w:bCs/>
            <w:color w:val="3333FF"/>
            <w:sz w:val="20"/>
            <w:szCs w:val="20"/>
          </w:rPr>
          <w:t>Private Pay List</w:t>
        </w:r>
      </w:hyperlink>
      <w:r w:rsidR="000244DF" w:rsidRPr="00154E42">
        <w:rPr>
          <w:rFonts w:ascii="Verdana" w:hAnsi="Verdana" w:cs="Arial"/>
          <w:sz w:val="20"/>
          <w:szCs w:val="20"/>
        </w:rPr>
        <w:t xml:space="preserve"> </w:t>
      </w:r>
      <w:r w:rsidR="000244DF" w:rsidRPr="00154E42">
        <w:rPr>
          <w:rFonts w:ascii="Verdana" w:hAnsi="Verdana" w:cs="Arial"/>
          <w:color w:val="7030A0"/>
          <w:sz w:val="20"/>
          <w:szCs w:val="20"/>
        </w:rPr>
        <w:t xml:space="preserve">from MGH Case Management (7/13 - </w:t>
      </w:r>
      <w:r w:rsidR="000244DF" w:rsidRPr="00154E42">
        <w:rPr>
          <w:rStyle w:val="Emphasis"/>
          <w:rFonts w:ascii="Verdana" w:hAnsi="Verdana" w:cs="Arial"/>
          <w:color w:val="7030A0"/>
          <w:sz w:val="20"/>
          <w:szCs w:val="20"/>
        </w:rPr>
        <w:t>confirmed most recent copy as of 7/18</w:t>
      </w:r>
      <w:r w:rsidR="000244DF" w:rsidRPr="00154E42">
        <w:rPr>
          <w:rFonts w:ascii="Verdana" w:hAnsi="Verdana" w:cs="Arial"/>
          <w:color w:val="7030A0"/>
          <w:sz w:val="20"/>
          <w:szCs w:val="20"/>
        </w:rPr>
        <w:t>) (</w:t>
      </w:r>
      <w:r w:rsidR="000244DF" w:rsidRPr="00154E42">
        <w:rPr>
          <w:rFonts w:ascii="Verdana" w:hAnsi="Verdana" w:cs="Arial"/>
          <w:i/>
          <w:color w:val="7030A0"/>
          <w:sz w:val="20"/>
          <w:szCs w:val="20"/>
        </w:rPr>
        <w:t>We’ve contacted CM to see if this is still the most recent version</w:t>
      </w:r>
      <w:r w:rsidR="00154E42">
        <w:rPr>
          <w:rFonts w:ascii="Verdana" w:hAnsi="Verdana" w:cs="Arial"/>
          <w:i/>
          <w:color w:val="7030A0"/>
          <w:sz w:val="20"/>
          <w:szCs w:val="20"/>
        </w:rPr>
        <w:t>- they are investigating</w:t>
      </w:r>
      <w:r w:rsidR="000244DF" w:rsidRPr="00154E42">
        <w:rPr>
          <w:rFonts w:ascii="Verdana" w:hAnsi="Verdana" w:cs="Arial"/>
          <w:color w:val="7030A0"/>
          <w:sz w:val="20"/>
          <w:szCs w:val="20"/>
        </w:rPr>
        <w:t>.)</w:t>
      </w:r>
      <w:r w:rsidR="000244DF" w:rsidRPr="00154E42">
        <w:rPr>
          <w:rFonts w:ascii="Verdana" w:hAnsi="Verdana" w:cs="Arial"/>
          <w:color w:val="7030A0"/>
          <w:sz w:val="20"/>
          <w:szCs w:val="20"/>
        </w:rPr>
        <w:br/>
      </w:r>
      <w:r w:rsidR="000244DF" w:rsidRPr="00154E42">
        <w:rPr>
          <w:rStyle w:val="Strong"/>
          <w:rFonts w:ascii="Verdana" w:hAnsi="Verdana" w:cs="Arial"/>
          <w:color w:val="7030A0"/>
          <w:sz w:val="20"/>
          <w:szCs w:val="20"/>
        </w:rPr>
        <w:t>Definitions</w:t>
      </w:r>
      <w:r w:rsidR="000244DF" w:rsidRPr="00154E42">
        <w:rPr>
          <w:rFonts w:ascii="Verdana" w:hAnsi="Verdana" w:cs="Arial"/>
          <w:color w:val="7030A0"/>
          <w:sz w:val="20"/>
          <w:szCs w:val="20"/>
        </w:rPr>
        <w:t xml:space="preserve"> (from previous version of list):  </w:t>
      </w:r>
    </w:p>
    <w:p w:rsidR="000244DF" w:rsidRPr="00154E42" w:rsidRDefault="000244DF" w:rsidP="000244DF">
      <w:pPr>
        <w:spacing w:after="100" w:afterAutospacing="1"/>
        <w:ind w:left="2160"/>
        <w:rPr>
          <w:rFonts w:ascii="Verdana" w:hAnsi="Verdana" w:cs="Arial"/>
          <w:color w:val="7030A0"/>
          <w:sz w:val="20"/>
          <w:szCs w:val="20"/>
        </w:rPr>
      </w:pPr>
      <w:r w:rsidRPr="00154E42">
        <w:rPr>
          <w:rStyle w:val="Strong"/>
          <w:rFonts w:ascii="Verdana" w:hAnsi="Verdana" w:cs="Arial"/>
          <w:color w:val="7030A0"/>
          <w:sz w:val="20"/>
          <w:szCs w:val="20"/>
        </w:rPr>
        <w:t>Licensed: </w:t>
      </w:r>
      <w:r w:rsidRPr="00154E42">
        <w:rPr>
          <w:rFonts w:ascii="Verdana" w:hAnsi="Verdana" w:cs="Arial"/>
          <w:color w:val="7030A0"/>
          <w:sz w:val="20"/>
          <w:szCs w:val="20"/>
        </w:rPr>
        <w:t xml:space="preserve"> Registered business licensed to operate as employment agency with oversight by Department of Occupational Safety </w:t>
      </w:r>
      <w:r w:rsidRPr="00154E42">
        <w:rPr>
          <w:rFonts w:ascii="Verdana" w:hAnsi="Verdana" w:cs="Arial"/>
          <w:color w:val="7030A0"/>
          <w:sz w:val="20"/>
          <w:szCs w:val="20"/>
        </w:rPr>
        <w:br/>
      </w:r>
      <w:r w:rsidRPr="00154E42">
        <w:rPr>
          <w:rStyle w:val="Strong"/>
          <w:rFonts w:ascii="Verdana" w:hAnsi="Verdana" w:cs="Arial"/>
          <w:color w:val="7030A0"/>
          <w:sz w:val="20"/>
          <w:szCs w:val="20"/>
        </w:rPr>
        <w:t xml:space="preserve">Certified:  </w:t>
      </w:r>
      <w:r w:rsidRPr="00154E42">
        <w:rPr>
          <w:rFonts w:ascii="Verdana" w:hAnsi="Verdana" w:cs="Arial"/>
          <w:color w:val="7030A0"/>
          <w:sz w:val="20"/>
          <w:szCs w:val="20"/>
        </w:rPr>
        <w:t>Medicare/Medicaid certified; meet federal requirements for patient care and management; may have private pay options</w:t>
      </w:r>
      <w:r w:rsidRPr="00154E42">
        <w:rPr>
          <w:rFonts w:ascii="Verdana" w:hAnsi="Verdana" w:cs="Arial"/>
          <w:color w:val="7030A0"/>
          <w:sz w:val="20"/>
          <w:szCs w:val="20"/>
        </w:rPr>
        <w:br/>
      </w:r>
      <w:r w:rsidRPr="00154E42">
        <w:rPr>
          <w:rStyle w:val="Strong"/>
          <w:rFonts w:ascii="Verdana" w:hAnsi="Verdana" w:cs="Arial"/>
          <w:color w:val="7030A0"/>
          <w:sz w:val="20"/>
          <w:szCs w:val="20"/>
        </w:rPr>
        <w:t>Independent Contractor:</w:t>
      </w:r>
      <w:r w:rsidRPr="00154E42">
        <w:rPr>
          <w:rFonts w:ascii="Verdana" w:hAnsi="Verdana" w:cs="Arial"/>
          <w:color w:val="7030A0"/>
          <w:sz w:val="20"/>
          <w:szCs w:val="20"/>
        </w:rPr>
        <w:t xml:space="preserve"> Placement agency that refers independent workers who become directly employed by the client </w:t>
      </w:r>
    </w:p>
    <w:p w:rsidR="003C2996" w:rsidRDefault="003C2996" w:rsidP="003C2996">
      <w:pPr>
        <w:spacing w:before="240" w:after="240"/>
        <w:rPr>
          <w:rFonts w:ascii="Verdana" w:hAnsi="Verdana"/>
          <w:b/>
        </w:rPr>
      </w:pPr>
      <w:r>
        <w:rPr>
          <w:rFonts w:ascii="Verdana" w:hAnsi="Verdana"/>
          <w:b/>
        </w:rPr>
        <w:t>Seeking Feedback</w:t>
      </w:r>
    </w:p>
    <w:p w:rsidR="00E96204" w:rsidRPr="00CD28D8" w:rsidRDefault="00E96204" w:rsidP="00F33949">
      <w:pPr>
        <w:pStyle w:val="ListParagraph"/>
        <w:numPr>
          <w:ilvl w:val="0"/>
          <w:numId w:val="9"/>
        </w:numPr>
        <w:spacing w:after="120"/>
        <w:rPr>
          <w:rFonts w:ascii="Verdana" w:hAnsi="Verdana"/>
          <w:color w:val="7030A0"/>
          <w:sz w:val="20"/>
          <w:szCs w:val="20"/>
        </w:rPr>
      </w:pPr>
      <w:r w:rsidRPr="00F33949">
        <w:rPr>
          <w:rFonts w:ascii="Verdana" w:hAnsi="Verdana"/>
          <w:b/>
          <w:sz w:val="20"/>
          <w:szCs w:val="20"/>
        </w:rPr>
        <w:t xml:space="preserve">PT-1 </w:t>
      </w:r>
      <w:r w:rsidR="00F33949" w:rsidRPr="00F33949">
        <w:rPr>
          <w:rFonts w:ascii="Verdana" w:hAnsi="Verdana"/>
          <w:b/>
          <w:sz w:val="20"/>
          <w:szCs w:val="20"/>
        </w:rPr>
        <w:t>3 Day Notice Enforcement</w:t>
      </w:r>
      <w:r w:rsidR="00F33949">
        <w:rPr>
          <w:rFonts w:ascii="Verdana" w:hAnsi="Verdana"/>
          <w:sz w:val="20"/>
          <w:szCs w:val="20"/>
        </w:rPr>
        <w:t>- f</w:t>
      </w:r>
      <w:r>
        <w:rPr>
          <w:rFonts w:ascii="Verdana" w:hAnsi="Verdana"/>
          <w:sz w:val="20"/>
          <w:szCs w:val="20"/>
        </w:rPr>
        <w:t xml:space="preserve">rom last month’s minutes: </w:t>
      </w:r>
      <w:r w:rsidRPr="00E96204">
        <w:rPr>
          <w:rFonts w:ascii="Verdana" w:hAnsi="Verdana"/>
          <w:b/>
          <w:sz w:val="20"/>
          <w:szCs w:val="20"/>
        </w:rPr>
        <w:t xml:space="preserve">Special request- collecting stories: </w:t>
      </w:r>
      <w:r w:rsidRPr="00E96204">
        <w:rPr>
          <w:rFonts w:ascii="Verdana" w:hAnsi="Verdana"/>
          <w:sz w:val="20"/>
          <w:szCs w:val="20"/>
        </w:rPr>
        <w:t xml:space="preserve">have you heard of transportation brokers threatening to patients </w:t>
      </w:r>
      <w:r w:rsidRPr="00E96204">
        <w:rPr>
          <w:rFonts w:ascii="Verdana" w:hAnsi="Verdana"/>
          <w:sz w:val="20"/>
          <w:szCs w:val="20"/>
        </w:rPr>
        <w:lastRenderedPageBreak/>
        <w:t xml:space="preserve">if they’ve made PT-1 reservation with too short notice? (This should </w:t>
      </w:r>
      <w:r w:rsidRPr="00E96204">
        <w:rPr>
          <w:rFonts w:ascii="Verdana" w:hAnsi="Verdana"/>
          <w:b/>
          <w:sz w:val="20"/>
          <w:szCs w:val="20"/>
        </w:rPr>
        <w:t>not</w:t>
      </w:r>
      <w:r w:rsidRPr="00E96204">
        <w:rPr>
          <w:rFonts w:ascii="Verdana" w:hAnsi="Verdana"/>
          <w:sz w:val="20"/>
          <w:szCs w:val="20"/>
        </w:rPr>
        <w:t xml:space="preserve"> be happening if the appointment is urgent and the patient had less than 3 business days’ notice of appointment.) Please let Ellen know!</w:t>
      </w:r>
      <w:r w:rsidR="00CD28D8">
        <w:rPr>
          <w:rFonts w:ascii="Verdana" w:hAnsi="Verdana"/>
          <w:sz w:val="20"/>
          <w:szCs w:val="20"/>
        </w:rPr>
        <w:t xml:space="preserve"> </w:t>
      </w:r>
      <w:r w:rsidR="00CD28D8" w:rsidRPr="00CD28D8">
        <w:rPr>
          <w:rFonts w:ascii="Verdana" w:hAnsi="Verdana"/>
          <w:color w:val="7030A0"/>
          <w:sz w:val="20"/>
          <w:szCs w:val="20"/>
        </w:rPr>
        <w:t>No one present had heard of this. Hoping this was a one-off.</w:t>
      </w:r>
      <w:r w:rsidR="00CD28D8">
        <w:rPr>
          <w:rFonts w:ascii="Verdana" w:hAnsi="Verdana"/>
          <w:color w:val="7030A0"/>
          <w:sz w:val="20"/>
          <w:szCs w:val="20"/>
        </w:rPr>
        <w:t xml:space="preserve"> </w:t>
      </w:r>
    </w:p>
    <w:p w:rsidR="000C6E3A" w:rsidRPr="00F33949" w:rsidRDefault="00F33949" w:rsidP="000C6E3A">
      <w:pPr>
        <w:pStyle w:val="ListParagraph"/>
        <w:numPr>
          <w:ilvl w:val="0"/>
          <w:numId w:val="7"/>
        </w:numPr>
        <w:spacing w:before="240"/>
        <w:rPr>
          <w:rFonts w:ascii="Verdana" w:hAnsi="Verdana"/>
          <w:b/>
          <w:sz w:val="20"/>
          <w:szCs w:val="20"/>
        </w:rPr>
      </w:pPr>
      <w:r w:rsidRPr="00F33949">
        <w:rPr>
          <w:rFonts w:ascii="Verdana" w:hAnsi="Verdana"/>
          <w:b/>
          <w:sz w:val="20"/>
          <w:szCs w:val="20"/>
        </w:rPr>
        <w:t xml:space="preserve">Public benefits or resources to review at staff meeting? </w:t>
      </w:r>
    </w:p>
    <w:p w:rsidR="000C6E3A" w:rsidRDefault="002145FC" w:rsidP="00CD28D8">
      <w:pPr>
        <w:pStyle w:val="ListParagraph"/>
        <w:numPr>
          <w:ilvl w:val="1"/>
          <w:numId w:val="7"/>
        </w:numPr>
        <w:rPr>
          <w:rFonts w:ascii="Verdana" w:hAnsi="Verdana"/>
          <w:sz w:val="20"/>
          <w:szCs w:val="20"/>
        </w:rPr>
      </w:pPr>
      <w:r>
        <w:rPr>
          <w:rFonts w:ascii="Verdana" w:hAnsi="Verdana"/>
          <w:sz w:val="20"/>
          <w:szCs w:val="20"/>
        </w:rPr>
        <w:t xml:space="preserve">Used to do this regularly, but it’s been a while: </w:t>
      </w:r>
      <w:r w:rsidR="000C6E3A">
        <w:rPr>
          <w:rFonts w:ascii="Verdana" w:hAnsi="Verdana"/>
          <w:sz w:val="20"/>
          <w:szCs w:val="20"/>
        </w:rPr>
        <w:t xml:space="preserve">TAFDC and EAEDC 10/15, Utilities Assist 7/15 (LIHEAP resumes 11/1), SSI and SSDI (11/14), (Housing speaker </w:t>
      </w:r>
      <w:r>
        <w:rPr>
          <w:rFonts w:ascii="Verdana" w:hAnsi="Verdana"/>
          <w:sz w:val="20"/>
          <w:szCs w:val="20"/>
        </w:rPr>
        <w:t xml:space="preserve">from MBHP – now </w:t>
      </w:r>
      <w:proofErr w:type="spellStart"/>
      <w:r>
        <w:rPr>
          <w:rFonts w:ascii="Verdana" w:hAnsi="Verdana"/>
          <w:sz w:val="20"/>
          <w:szCs w:val="20"/>
        </w:rPr>
        <w:t>MetroHousing</w:t>
      </w:r>
      <w:proofErr w:type="spellEnd"/>
      <w:r>
        <w:rPr>
          <w:rFonts w:ascii="Verdana" w:hAnsi="Verdana"/>
          <w:sz w:val="20"/>
          <w:szCs w:val="20"/>
        </w:rPr>
        <w:t xml:space="preserve"> Boston - </w:t>
      </w:r>
      <w:r w:rsidR="000C6E3A">
        <w:rPr>
          <w:rFonts w:ascii="Verdana" w:hAnsi="Verdana"/>
          <w:sz w:val="20"/>
          <w:szCs w:val="20"/>
        </w:rPr>
        <w:t>around that time as well)</w:t>
      </w:r>
    </w:p>
    <w:p w:rsidR="00CD28D8" w:rsidRDefault="00CD28D8" w:rsidP="00CD28D8">
      <w:pPr>
        <w:pStyle w:val="ListParagraph"/>
        <w:numPr>
          <w:ilvl w:val="2"/>
          <w:numId w:val="7"/>
        </w:numPr>
        <w:rPr>
          <w:rFonts w:ascii="Verdana" w:hAnsi="Verdana"/>
          <w:color w:val="7030A0"/>
          <w:sz w:val="20"/>
          <w:szCs w:val="20"/>
        </w:rPr>
      </w:pPr>
      <w:r w:rsidRPr="00CD28D8">
        <w:rPr>
          <w:rFonts w:ascii="Verdana" w:hAnsi="Verdana"/>
          <w:color w:val="7030A0"/>
          <w:sz w:val="20"/>
          <w:szCs w:val="20"/>
        </w:rPr>
        <w:t xml:space="preserve">Strong interest expressed in repeating </w:t>
      </w:r>
      <w:r w:rsidRPr="00CD28D8">
        <w:rPr>
          <w:rFonts w:ascii="Verdana" w:hAnsi="Verdana"/>
          <w:b/>
          <w:color w:val="7030A0"/>
          <w:sz w:val="20"/>
          <w:szCs w:val="20"/>
        </w:rPr>
        <w:t xml:space="preserve">SSI/SSDI and Utilities assistance </w:t>
      </w:r>
      <w:r w:rsidRPr="00CD28D8">
        <w:rPr>
          <w:rFonts w:ascii="Verdana" w:hAnsi="Verdana"/>
          <w:color w:val="7030A0"/>
          <w:sz w:val="20"/>
          <w:szCs w:val="20"/>
        </w:rPr>
        <w:t>trainings. Prioritized SSI/SSDI with utilities assist closer to heating season</w:t>
      </w:r>
      <w:r>
        <w:rPr>
          <w:rFonts w:ascii="Verdana" w:hAnsi="Verdana"/>
          <w:color w:val="7030A0"/>
          <w:sz w:val="20"/>
          <w:szCs w:val="20"/>
        </w:rPr>
        <w:t xml:space="preserve"> when it is most timely</w:t>
      </w:r>
      <w:r w:rsidRPr="00CD28D8">
        <w:rPr>
          <w:rFonts w:ascii="Verdana" w:hAnsi="Verdana"/>
          <w:color w:val="7030A0"/>
          <w:sz w:val="20"/>
          <w:szCs w:val="20"/>
        </w:rPr>
        <w:t>.</w:t>
      </w:r>
    </w:p>
    <w:p w:rsidR="00CD28D8" w:rsidRDefault="00CD28D8" w:rsidP="0045375F">
      <w:pPr>
        <w:pStyle w:val="ListParagraph"/>
        <w:numPr>
          <w:ilvl w:val="2"/>
          <w:numId w:val="7"/>
        </w:numPr>
        <w:rPr>
          <w:rFonts w:ascii="Verdana" w:hAnsi="Verdana"/>
          <w:color w:val="7030A0"/>
          <w:sz w:val="20"/>
          <w:szCs w:val="20"/>
        </w:rPr>
      </w:pPr>
      <w:r w:rsidRPr="00CD28D8">
        <w:rPr>
          <w:rFonts w:ascii="Verdana" w:hAnsi="Verdana"/>
          <w:b/>
          <w:color w:val="7030A0"/>
          <w:sz w:val="20"/>
          <w:szCs w:val="20"/>
        </w:rPr>
        <w:t>Request for Immigrant Access to Benefits training</w:t>
      </w:r>
      <w:r w:rsidR="0045375F">
        <w:rPr>
          <w:rFonts w:ascii="Verdana" w:hAnsi="Verdana"/>
          <w:color w:val="7030A0"/>
          <w:sz w:val="20"/>
          <w:szCs w:val="20"/>
        </w:rPr>
        <w:t xml:space="preserve">- let’s wait until public charge rules are more certain (undergoing court challenges). In any case these </w:t>
      </w:r>
      <w:r w:rsidR="0045375F" w:rsidRPr="0045375F">
        <w:rPr>
          <w:rFonts w:ascii="Verdana" w:hAnsi="Verdana"/>
          <w:b/>
          <w:color w:val="7030A0"/>
          <w:sz w:val="20"/>
          <w:szCs w:val="20"/>
        </w:rPr>
        <w:t>rules are complex</w:t>
      </w:r>
      <w:r w:rsidR="00D562CF">
        <w:rPr>
          <w:rFonts w:ascii="Verdana" w:hAnsi="Verdana"/>
          <w:b/>
          <w:color w:val="7030A0"/>
          <w:sz w:val="20"/>
          <w:szCs w:val="20"/>
        </w:rPr>
        <w:t>, people may switch between immigration statuses</w:t>
      </w:r>
      <w:r w:rsidR="00D562CF" w:rsidRPr="00D562CF">
        <w:rPr>
          <w:rFonts w:ascii="Verdana" w:hAnsi="Verdana"/>
          <w:color w:val="7030A0"/>
          <w:sz w:val="20"/>
          <w:szCs w:val="20"/>
        </w:rPr>
        <w:t>, often don’t know their status.</w:t>
      </w:r>
      <w:r w:rsidR="00D562CF">
        <w:rPr>
          <w:rFonts w:ascii="Verdana" w:hAnsi="Verdana"/>
          <w:b/>
          <w:color w:val="7030A0"/>
          <w:sz w:val="20"/>
          <w:szCs w:val="20"/>
        </w:rPr>
        <w:t xml:space="preserve"> </w:t>
      </w:r>
      <w:r w:rsidR="00D562CF">
        <w:rPr>
          <w:rFonts w:ascii="Verdana" w:hAnsi="Verdana"/>
          <w:color w:val="7030A0"/>
          <w:sz w:val="20"/>
          <w:szCs w:val="20"/>
        </w:rPr>
        <w:t>Ev</w:t>
      </w:r>
      <w:r w:rsidR="0045375F">
        <w:rPr>
          <w:rFonts w:ascii="Verdana" w:hAnsi="Verdana"/>
          <w:color w:val="7030A0"/>
          <w:sz w:val="20"/>
          <w:szCs w:val="20"/>
        </w:rPr>
        <w:t xml:space="preserve">en in more stable times </w:t>
      </w:r>
      <w:r w:rsidR="0045375F" w:rsidRPr="0045375F">
        <w:rPr>
          <w:rFonts w:ascii="Verdana" w:hAnsi="Verdana"/>
          <w:b/>
          <w:color w:val="7030A0"/>
          <w:sz w:val="20"/>
          <w:szCs w:val="20"/>
        </w:rPr>
        <w:t xml:space="preserve">we recommend that staff refer pts to an outside expert or CRC for </w:t>
      </w:r>
      <w:r w:rsidR="0045375F">
        <w:rPr>
          <w:rFonts w:ascii="Verdana" w:hAnsi="Verdana"/>
          <w:b/>
          <w:color w:val="7030A0"/>
          <w:sz w:val="20"/>
          <w:szCs w:val="20"/>
        </w:rPr>
        <w:t xml:space="preserve">individual </w:t>
      </w:r>
      <w:r w:rsidR="0045375F" w:rsidRPr="0045375F">
        <w:rPr>
          <w:rFonts w:ascii="Verdana" w:hAnsi="Verdana"/>
          <w:b/>
          <w:color w:val="7030A0"/>
          <w:sz w:val="20"/>
          <w:szCs w:val="20"/>
        </w:rPr>
        <w:t>consultation.</w:t>
      </w:r>
      <w:r w:rsidR="0045375F">
        <w:rPr>
          <w:rFonts w:ascii="Verdana" w:hAnsi="Verdana"/>
          <w:color w:val="7030A0"/>
          <w:sz w:val="20"/>
          <w:szCs w:val="20"/>
        </w:rPr>
        <w:t xml:space="preserve"> For example- Legal Permanent Residents (LPRs/green card holders) are subject to a </w:t>
      </w:r>
      <w:proofErr w:type="gramStart"/>
      <w:r w:rsidR="0045375F">
        <w:rPr>
          <w:rFonts w:ascii="Verdana" w:hAnsi="Verdana"/>
          <w:color w:val="7030A0"/>
          <w:sz w:val="20"/>
          <w:szCs w:val="20"/>
        </w:rPr>
        <w:t>5 year</w:t>
      </w:r>
      <w:proofErr w:type="gramEnd"/>
      <w:r w:rsidR="0045375F">
        <w:rPr>
          <w:rFonts w:ascii="Verdana" w:hAnsi="Verdana"/>
          <w:color w:val="7030A0"/>
          <w:sz w:val="20"/>
          <w:szCs w:val="20"/>
        </w:rPr>
        <w:t xml:space="preserve"> bar on most federal benefits- but one should ask about status prior to LPR. If converted to LPR from refugee or asylee status for instance, not subject to the bar. </w:t>
      </w:r>
      <w:proofErr w:type="gramStart"/>
      <w:r w:rsidR="0045375F">
        <w:rPr>
          <w:rFonts w:ascii="Verdana" w:hAnsi="Verdana"/>
          <w:color w:val="7030A0"/>
          <w:sz w:val="20"/>
          <w:szCs w:val="20"/>
        </w:rPr>
        <w:t>Also</w:t>
      </w:r>
      <w:proofErr w:type="gramEnd"/>
      <w:r w:rsidR="0045375F">
        <w:rPr>
          <w:rFonts w:ascii="Verdana" w:hAnsi="Verdana"/>
          <w:color w:val="7030A0"/>
          <w:sz w:val="20"/>
          <w:szCs w:val="20"/>
        </w:rPr>
        <w:t xml:space="preserve"> children under 18 have different rules for certain programs as do pregnant women.  </w:t>
      </w:r>
    </w:p>
    <w:p w:rsidR="0045375F" w:rsidRPr="0020114E" w:rsidRDefault="0045375F" w:rsidP="0045375F">
      <w:pPr>
        <w:pStyle w:val="ListParagraph"/>
        <w:numPr>
          <w:ilvl w:val="3"/>
          <w:numId w:val="7"/>
        </w:numPr>
        <w:spacing w:after="240"/>
        <w:rPr>
          <w:rFonts w:ascii="Verdana" w:hAnsi="Verdana"/>
          <w:color w:val="7030A0"/>
          <w:sz w:val="20"/>
          <w:szCs w:val="20"/>
        </w:rPr>
      </w:pPr>
      <w:r w:rsidRPr="0020114E">
        <w:rPr>
          <w:rFonts w:ascii="Verdana" w:hAnsi="Verdana"/>
          <w:b/>
          <w:color w:val="7030A0"/>
          <w:sz w:val="20"/>
          <w:szCs w:val="20"/>
        </w:rPr>
        <w:t xml:space="preserve">Our legal referral handout: </w:t>
      </w:r>
      <w:hyperlink r:id="rId14" w:history="1">
        <w:r w:rsidRPr="0020114E">
          <w:rPr>
            <w:rStyle w:val="Hyperlink"/>
            <w:rFonts w:ascii="Verdana" w:hAnsi="Verdana" w:cs="Arial"/>
            <w:sz w:val="20"/>
            <w:szCs w:val="20"/>
          </w:rPr>
          <w:t>Immigration Clinics and Lawyers</w:t>
        </w:r>
      </w:hyperlink>
      <w:r w:rsidRPr="0020114E">
        <w:rPr>
          <w:rFonts w:ascii="Verdana" w:hAnsi="Verdana" w:cs="Arial"/>
          <w:sz w:val="20"/>
          <w:szCs w:val="20"/>
        </w:rPr>
        <w:t xml:space="preserve"> (5/19). </w:t>
      </w:r>
      <w:r w:rsidRPr="0020114E">
        <w:rPr>
          <w:rFonts w:ascii="Verdana" w:hAnsi="Verdana" w:cs="Arial"/>
          <w:color w:val="7030A0"/>
          <w:sz w:val="20"/>
          <w:szCs w:val="20"/>
        </w:rPr>
        <w:t xml:space="preserve">Member asked if we have this in other languages. We don’t but </w:t>
      </w:r>
      <w:r w:rsidRPr="0020114E">
        <w:rPr>
          <w:rFonts w:ascii="Verdana" w:hAnsi="Verdana" w:cs="Arial"/>
          <w:b/>
          <w:color w:val="7030A0"/>
          <w:sz w:val="20"/>
          <w:szCs w:val="20"/>
        </w:rPr>
        <w:t>MIRA’s website</w:t>
      </w:r>
      <w:r w:rsidR="0020114E" w:rsidRPr="0020114E">
        <w:rPr>
          <w:rFonts w:ascii="Verdana" w:hAnsi="Verdana" w:cs="Arial"/>
          <w:color w:val="7030A0"/>
          <w:sz w:val="20"/>
          <w:szCs w:val="20"/>
        </w:rPr>
        <w:t xml:space="preserve"> (</w:t>
      </w:r>
      <w:hyperlink r:id="rId15" w:history="1">
        <w:r w:rsidR="0020114E" w:rsidRPr="0020114E">
          <w:rPr>
            <w:rStyle w:val="Strong"/>
            <w:rFonts w:ascii="Verdana" w:hAnsi="Verdana" w:cs="Arial"/>
            <w:color w:val="0000FF"/>
            <w:sz w:val="20"/>
            <w:szCs w:val="20"/>
          </w:rPr>
          <w:t>legal service providers for immigrants</w:t>
        </w:r>
      </w:hyperlink>
      <w:r w:rsidR="0020114E" w:rsidRPr="0020114E">
        <w:rPr>
          <w:rFonts w:ascii="Verdana" w:hAnsi="Verdana" w:cs="Arial"/>
          <w:sz w:val="20"/>
          <w:szCs w:val="20"/>
        </w:rPr>
        <w:t>)</w:t>
      </w:r>
      <w:r w:rsidRPr="0020114E">
        <w:rPr>
          <w:rFonts w:ascii="Verdana" w:hAnsi="Verdana" w:cs="Arial"/>
          <w:color w:val="7030A0"/>
          <w:sz w:val="20"/>
          <w:szCs w:val="20"/>
        </w:rPr>
        <w:t xml:space="preserve"> </w:t>
      </w:r>
      <w:r w:rsidRPr="0020114E">
        <w:rPr>
          <w:rFonts w:ascii="Verdana" w:hAnsi="Verdana" w:cs="Arial"/>
          <w:b/>
          <w:color w:val="7030A0"/>
          <w:sz w:val="20"/>
          <w:szCs w:val="20"/>
        </w:rPr>
        <w:t>has</w:t>
      </w:r>
      <w:r w:rsidR="0020114E" w:rsidRPr="0020114E">
        <w:rPr>
          <w:rFonts w:ascii="Verdana" w:hAnsi="Verdana" w:cs="Arial"/>
          <w:b/>
          <w:color w:val="7030A0"/>
          <w:sz w:val="20"/>
          <w:szCs w:val="20"/>
        </w:rPr>
        <w:t xml:space="preserve"> page translation option</w:t>
      </w:r>
      <w:r w:rsidRPr="0020114E">
        <w:rPr>
          <w:rFonts w:ascii="Verdana" w:hAnsi="Verdana" w:cs="Arial"/>
          <w:b/>
          <w:color w:val="7030A0"/>
          <w:sz w:val="20"/>
          <w:szCs w:val="20"/>
        </w:rPr>
        <w:t>.</w:t>
      </w:r>
      <w:r w:rsidR="0020114E" w:rsidRPr="0020114E">
        <w:rPr>
          <w:rFonts w:ascii="Verdana" w:hAnsi="Verdana" w:cs="Arial"/>
          <w:color w:val="7030A0"/>
          <w:sz w:val="20"/>
          <w:szCs w:val="20"/>
        </w:rPr>
        <w:t xml:space="preserve"> This website is linked from our website and </w:t>
      </w:r>
      <w:r w:rsidR="0020114E" w:rsidRPr="00D562CF">
        <w:rPr>
          <w:rFonts w:ascii="Verdana" w:hAnsi="Verdana" w:cs="Arial"/>
          <w:b/>
          <w:color w:val="7030A0"/>
          <w:sz w:val="20"/>
          <w:szCs w:val="20"/>
        </w:rPr>
        <w:t>we’ve add</w:t>
      </w:r>
      <w:r w:rsidR="00D562CF" w:rsidRPr="00D562CF">
        <w:rPr>
          <w:rFonts w:ascii="Verdana" w:hAnsi="Verdana" w:cs="Arial"/>
          <w:b/>
          <w:color w:val="7030A0"/>
          <w:sz w:val="20"/>
          <w:szCs w:val="20"/>
        </w:rPr>
        <w:t>ed</w:t>
      </w:r>
      <w:r w:rsidR="0020114E" w:rsidRPr="00D562CF">
        <w:rPr>
          <w:rFonts w:ascii="Verdana" w:hAnsi="Verdana" w:cs="Arial"/>
          <w:b/>
          <w:color w:val="7030A0"/>
          <w:sz w:val="20"/>
          <w:szCs w:val="20"/>
        </w:rPr>
        <w:t xml:space="preserve"> note</w:t>
      </w:r>
      <w:r w:rsidR="0020114E" w:rsidRPr="0020114E">
        <w:rPr>
          <w:rFonts w:ascii="Verdana" w:hAnsi="Verdana" w:cs="Arial"/>
          <w:color w:val="7030A0"/>
          <w:sz w:val="20"/>
          <w:szCs w:val="20"/>
        </w:rPr>
        <w:t>.</w:t>
      </w:r>
    </w:p>
    <w:p w:rsidR="003C2996" w:rsidRDefault="003C2996" w:rsidP="003C2996">
      <w:pPr>
        <w:spacing w:before="240" w:after="240"/>
        <w:rPr>
          <w:rFonts w:ascii="Verdana" w:hAnsi="Verdana"/>
          <w:b/>
        </w:rPr>
      </w:pPr>
      <w:r w:rsidRPr="00B02234">
        <w:rPr>
          <w:rFonts w:ascii="Verdana" w:hAnsi="Verdana"/>
          <w:b/>
        </w:rPr>
        <w:t>Updates, Reminders, Highlights</w:t>
      </w:r>
    </w:p>
    <w:p w:rsidR="006538DD" w:rsidRPr="00D562CF" w:rsidRDefault="006538DD" w:rsidP="00F33949">
      <w:pPr>
        <w:pStyle w:val="ListParagraph"/>
        <w:numPr>
          <w:ilvl w:val="0"/>
          <w:numId w:val="7"/>
        </w:numPr>
        <w:rPr>
          <w:rFonts w:ascii="Verdana" w:hAnsi="Verdana"/>
          <w:color w:val="7030A0"/>
          <w:sz w:val="20"/>
          <w:szCs w:val="20"/>
        </w:rPr>
      </w:pPr>
      <w:r w:rsidRPr="00F33949">
        <w:rPr>
          <w:rFonts w:ascii="Verdana" w:hAnsi="Verdana"/>
          <w:b/>
          <w:sz w:val="20"/>
          <w:szCs w:val="20"/>
        </w:rPr>
        <w:t xml:space="preserve">EA end of requirement to stay in a place not meant for human habitation. </w:t>
      </w:r>
      <w:r w:rsidR="00F33949" w:rsidRPr="00F33949">
        <w:rPr>
          <w:rFonts w:ascii="Verdana" w:hAnsi="Verdana"/>
          <w:sz w:val="20"/>
          <w:szCs w:val="20"/>
        </w:rPr>
        <w:t xml:space="preserve">Any feedback- </w:t>
      </w:r>
      <w:r w:rsidR="001B7024">
        <w:rPr>
          <w:rFonts w:ascii="Verdana" w:hAnsi="Verdana"/>
          <w:sz w:val="20"/>
          <w:szCs w:val="20"/>
        </w:rPr>
        <w:t>any knowledge of implementation, patient experiences?</w:t>
      </w:r>
      <w:r w:rsidR="00D562CF">
        <w:rPr>
          <w:rFonts w:ascii="Verdana" w:hAnsi="Verdana"/>
          <w:sz w:val="20"/>
          <w:szCs w:val="20"/>
        </w:rPr>
        <w:t xml:space="preserve"> </w:t>
      </w:r>
      <w:r w:rsidR="00D562CF" w:rsidRPr="00D562CF">
        <w:rPr>
          <w:rFonts w:ascii="Verdana" w:hAnsi="Verdana"/>
          <w:color w:val="7030A0"/>
          <w:sz w:val="20"/>
          <w:szCs w:val="20"/>
        </w:rPr>
        <w:t xml:space="preserve">None </w:t>
      </w:r>
      <w:proofErr w:type="gramStart"/>
      <w:r w:rsidR="00D562CF" w:rsidRPr="00D562CF">
        <w:rPr>
          <w:rFonts w:ascii="Verdana" w:hAnsi="Verdana"/>
          <w:color w:val="7030A0"/>
          <w:sz w:val="20"/>
          <w:szCs w:val="20"/>
        </w:rPr>
        <w:t>at this time</w:t>
      </w:r>
      <w:proofErr w:type="gramEnd"/>
      <w:r w:rsidR="00D562CF" w:rsidRPr="00D562CF">
        <w:rPr>
          <w:rFonts w:ascii="Verdana" w:hAnsi="Verdana"/>
          <w:color w:val="7030A0"/>
          <w:sz w:val="20"/>
          <w:szCs w:val="20"/>
        </w:rPr>
        <w:t>.</w:t>
      </w:r>
    </w:p>
    <w:p w:rsidR="006538DD" w:rsidRDefault="006538DD" w:rsidP="006538DD"/>
    <w:p w:rsidR="00513921" w:rsidRDefault="006538DD" w:rsidP="00513921">
      <w:pPr>
        <w:pStyle w:val="ListParagraph"/>
        <w:numPr>
          <w:ilvl w:val="0"/>
          <w:numId w:val="7"/>
        </w:numPr>
        <w:rPr>
          <w:rFonts w:ascii="Verdana" w:hAnsi="Verdana"/>
          <w:sz w:val="20"/>
          <w:szCs w:val="20"/>
        </w:rPr>
      </w:pPr>
      <w:r w:rsidRPr="00F33949">
        <w:rPr>
          <w:rFonts w:ascii="Verdana" w:hAnsi="Verdana"/>
          <w:b/>
          <w:sz w:val="20"/>
          <w:szCs w:val="20"/>
        </w:rPr>
        <w:t xml:space="preserve">TAFDC </w:t>
      </w:r>
      <w:hyperlink r:id="rId16" w:anchor="Clothing" w:history="1">
        <w:r w:rsidRPr="00F33949">
          <w:rPr>
            <w:rStyle w:val="Hyperlink"/>
            <w:rFonts w:ascii="Verdana" w:hAnsi="Verdana"/>
            <w:b/>
            <w:sz w:val="20"/>
            <w:szCs w:val="20"/>
          </w:rPr>
          <w:t>Clothing Allowance</w:t>
        </w:r>
      </w:hyperlink>
      <w:r w:rsidR="00F33949">
        <w:rPr>
          <w:rFonts w:ascii="Verdana" w:hAnsi="Verdana"/>
          <w:b/>
          <w:sz w:val="20"/>
          <w:szCs w:val="20"/>
        </w:rPr>
        <w:t xml:space="preserve"> </w:t>
      </w:r>
      <w:r w:rsidR="00F33949" w:rsidRPr="00513921">
        <w:rPr>
          <w:rFonts w:ascii="Verdana" w:hAnsi="Verdana"/>
          <w:b/>
          <w:sz w:val="20"/>
          <w:szCs w:val="20"/>
        </w:rPr>
        <w:t>reminder</w:t>
      </w:r>
      <w:r w:rsidR="00513921">
        <w:rPr>
          <w:rFonts w:ascii="Verdana" w:hAnsi="Verdana"/>
          <w:sz w:val="20"/>
          <w:szCs w:val="20"/>
        </w:rPr>
        <w:t xml:space="preserve">: </w:t>
      </w:r>
      <w:r w:rsidR="00F33949" w:rsidRPr="002145FC">
        <w:rPr>
          <w:rFonts w:ascii="Verdana" w:hAnsi="Verdana"/>
          <w:b/>
          <w:sz w:val="20"/>
          <w:szCs w:val="20"/>
        </w:rPr>
        <w:t>each September</w:t>
      </w:r>
      <w:r w:rsidR="00F33949">
        <w:rPr>
          <w:rFonts w:ascii="Verdana" w:hAnsi="Verdana"/>
          <w:b/>
          <w:sz w:val="20"/>
          <w:szCs w:val="20"/>
        </w:rPr>
        <w:t xml:space="preserve"> </w:t>
      </w:r>
      <w:r w:rsidR="00F33949" w:rsidRPr="002145FC">
        <w:rPr>
          <w:rFonts w:ascii="Verdana" w:hAnsi="Verdana"/>
          <w:b/>
          <w:sz w:val="20"/>
          <w:szCs w:val="20"/>
        </w:rPr>
        <w:t>the TAFDC income limit increases slightly</w:t>
      </w:r>
      <w:r w:rsidR="00F33949" w:rsidRPr="002145FC">
        <w:rPr>
          <w:rFonts w:ascii="Verdana" w:hAnsi="Verdana"/>
          <w:sz w:val="20"/>
          <w:szCs w:val="20"/>
        </w:rPr>
        <w:t xml:space="preserve"> to allow some </w:t>
      </w:r>
      <w:r w:rsidR="002145FC" w:rsidRPr="002145FC">
        <w:rPr>
          <w:rFonts w:ascii="Verdana" w:hAnsi="Verdana"/>
          <w:sz w:val="20"/>
          <w:szCs w:val="20"/>
        </w:rPr>
        <w:t xml:space="preserve">low-income working families </w:t>
      </w:r>
      <w:r w:rsidR="00F33949" w:rsidRPr="002145FC">
        <w:rPr>
          <w:rFonts w:ascii="Verdana" w:hAnsi="Verdana"/>
          <w:sz w:val="20"/>
          <w:szCs w:val="20"/>
        </w:rPr>
        <w:t xml:space="preserve">who would otherwise be ineligible to qualify for the clothing allowance. </w:t>
      </w:r>
      <w:r w:rsidR="002145FC" w:rsidRPr="002145FC">
        <w:rPr>
          <w:rStyle w:val="Strong"/>
          <w:rFonts w:ascii="Verdana" w:hAnsi="Verdana" w:cs="Arial"/>
          <w:b w:val="0"/>
          <w:sz w:val="20"/>
          <w:szCs w:val="20"/>
        </w:rPr>
        <w:t>Although these families will not receive cash benefits, they may be able to receive subsidized child care in addition to the clothing allowance.</w:t>
      </w:r>
      <w:r w:rsidR="002145FC" w:rsidRPr="002145FC">
        <w:rPr>
          <w:rStyle w:val="Strong"/>
          <w:rFonts w:ascii="Verdana" w:hAnsi="Verdana" w:cs="Arial"/>
          <w:sz w:val="20"/>
          <w:szCs w:val="20"/>
        </w:rPr>
        <w:t xml:space="preserve"> </w:t>
      </w:r>
      <w:r w:rsidR="00110188" w:rsidRPr="00110188">
        <w:rPr>
          <w:rStyle w:val="Strong"/>
          <w:rFonts w:ascii="Verdana" w:hAnsi="Verdana" w:cs="Arial"/>
          <w:b w:val="0"/>
          <w:color w:val="7030A0"/>
          <w:sz w:val="20"/>
          <w:szCs w:val="20"/>
        </w:rPr>
        <w:t>This is particularly important because it may help people get child care sooner than waiting on the “income eligible” childcare waitlist.</w:t>
      </w:r>
      <w:r w:rsidR="00110188">
        <w:rPr>
          <w:rStyle w:val="Strong"/>
          <w:rFonts w:ascii="Verdana" w:hAnsi="Verdana" w:cs="Arial"/>
          <w:b w:val="0"/>
          <w:color w:val="7030A0"/>
          <w:sz w:val="20"/>
          <w:szCs w:val="20"/>
        </w:rPr>
        <w:t xml:space="preserve"> </w:t>
      </w:r>
      <w:r w:rsidR="002145FC">
        <w:rPr>
          <w:rStyle w:val="Strong"/>
          <w:rFonts w:ascii="Verdana" w:hAnsi="Verdana" w:cs="Arial"/>
          <w:sz w:val="20"/>
          <w:szCs w:val="20"/>
        </w:rPr>
        <w:t xml:space="preserve">Benefit: </w:t>
      </w:r>
      <w:r w:rsidR="00F33949" w:rsidRPr="002145FC">
        <w:rPr>
          <w:rFonts w:ascii="Verdana" w:hAnsi="Verdana"/>
          <w:b/>
          <w:sz w:val="20"/>
          <w:szCs w:val="20"/>
        </w:rPr>
        <w:t>$350 per child</w:t>
      </w:r>
      <w:r w:rsidR="002145FC" w:rsidRPr="002145FC">
        <w:rPr>
          <w:rFonts w:ascii="Verdana" w:hAnsi="Verdana"/>
          <w:b/>
          <w:sz w:val="20"/>
          <w:szCs w:val="20"/>
        </w:rPr>
        <w:t xml:space="preserve"> under 19</w:t>
      </w:r>
      <w:r w:rsidR="002145FC">
        <w:rPr>
          <w:rFonts w:ascii="Verdana" w:hAnsi="Verdana"/>
          <w:sz w:val="20"/>
          <w:szCs w:val="20"/>
        </w:rPr>
        <w:t>. Note</w:t>
      </w:r>
      <w:r w:rsidR="00F33949" w:rsidRPr="002145FC">
        <w:rPr>
          <w:rFonts w:ascii="Verdana" w:hAnsi="Verdana"/>
          <w:sz w:val="20"/>
          <w:szCs w:val="20"/>
        </w:rPr>
        <w:t xml:space="preserve"> the “family cap” has been repealed</w:t>
      </w:r>
      <w:r w:rsidR="002145FC">
        <w:rPr>
          <w:rFonts w:ascii="Verdana" w:hAnsi="Verdana"/>
          <w:sz w:val="20"/>
          <w:szCs w:val="20"/>
        </w:rPr>
        <w:t>,</w:t>
      </w:r>
      <w:r w:rsidR="00F33949" w:rsidRPr="002145FC">
        <w:rPr>
          <w:rFonts w:ascii="Verdana" w:hAnsi="Verdana"/>
          <w:sz w:val="20"/>
          <w:szCs w:val="20"/>
        </w:rPr>
        <w:t xml:space="preserve"> so those children are now </w:t>
      </w:r>
      <w:r w:rsidR="00F33949" w:rsidRPr="00110188">
        <w:rPr>
          <w:rFonts w:ascii="Verdana" w:hAnsi="Verdana"/>
          <w:color w:val="7030A0"/>
          <w:sz w:val="20"/>
          <w:szCs w:val="20"/>
        </w:rPr>
        <w:t>eligible</w:t>
      </w:r>
      <w:r w:rsidR="00110188" w:rsidRPr="00110188">
        <w:rPr>
          <w:rFonts w:ascii="Verdana" w:hAnsi="Verdana"/>
          <w:color w:val="7030A0"/>
          <w:sz w:val="20"/>
          <w:szCs w:val="20"/>
        </w:rPr>
        <w:t xml:space="preserve"> (</w:t>
      </w:r>
      <w:r w:rsidR="00154E42">
        <w:rPr>
          <w:rFonts w:ascii="Verdana" w:hAnsi="Verdana"/>
          <w:color w:val="7030A0"/>
          <w:sz w:val="20"/>
          <w:szCs w:val="20"/>
        </w:rPr>
        <w:t>“Family Cap” children were</w:t>
      </w:r>
      <w:r w:rsidR="00110188" w:rsidRPr="00110188">
        <w:rPr>
          <w:rFonts w:ascii="Verdana" w:hAnsi="Verdana"/>
          <w:color w:val="7030A0"/>
          <w:sz w:val="20"/>
          <w:szCs w:val="20"/>
        </w:rPr>
        <w:t xml:space="preserve"> formerly denied benefits because they were born while their family was already receiving TAFDC)</w:t>
      </w:r>
      <w:r w:rsidR="00F33949" w:rsidRPr="00110188">
        <w:rPr>
          <w:rFonts w:ascii="Verdana" w:hAnsi="Verdana"/>
          <w:color w:val="7030A0"/>
          <w:sz w:val="20"/>
          <w:szCs w:val="20"/>
        </w:rPr>
        <w:t xml:space="preserve">. </w:t>
      </w:r>
      <w:r w:rsidR="002145FC" w:rsidRPr="002145FC">
        <w:rPr>
          <w:rFonts w:ascii="Verdana" w:hAnsi="Verdana"/>
          <w:b/>
          <w:sz w:val="20"/>
          <w:szCs w:val="20"/>
        </w:rPr>
        <w:t>INELIGIBLE children</w:t>
      </w:r>
      <w:r w:rsidR="002145FC" w:rsidRPr="002145FC">
        <w:rPr>
          <w:rFonts w:ascii="Verdana" w:hAnsi="Verdana"/>
          <w:sz w:val="20"/>
          <w:szCs w:val="20"/>
        </w:rPr>
        <w:t>- those receiving SSI and undocumented immigrants.</w:t>
      </w:r>
      <w:r w:rsidR="002145FC">
        <w:rPr>
          <w:rFonts w:ascii="Verdana" w:hAnsi="Verdana"/>
          <w:sz w:val="20"/>
          <w:szCs w:val="20"/>
        </w:rPr>
        <w:t xml:space="preserve"> </w:t>
      </w:r>
      <w:r w:rsidR="002145FC" w:rsidRPr="002145FC">
        <w:rPr>
          <w:rFonts w:ascii="Verdana" w:hAnsi="Verdana"/>
          <w:sz w:val="20"/>
          <w:szCs w:val="20"/>
        </w:rPr>
        <w:t xml:space="preserve"> </w:t>
      </w:r>
    </w:p>
    <w:p w:rsidR="00513921" w:rsidRPr="00513921" w:rsidRDefault="00513921" w:rsidP="00513921">
      <w:pPr>
        <w:pStyle w:val="ListParagraph"/>
        <w:rPr>
          <w:rFonts w:ascii="Verdana" w:hAnsi="Verdana"/>
          <w:b/>
          <w:sz w:val="20"/>
          <w:szCs w:val="20"/>
          <w:highlight w:val="yellow"/>
        </w:rPr>
      </w:pPr>
    </w:p>
    <w:p w:rsidR="00D51575" w:rsidRPr="00D51575" w:rsidRDefault="003C2996" w:rsidP="00D51575">
      <w:pPr>
        <w:pStyle w:val="NormalWeb"/>
        <w:numPr>
          <w:ilvl w:val="0"/>
          <w:numId w:val="7"/>
        </w:numPr>
        <w:rPr>
          <w:rFonts w:ascii="Verdana" w:hAnsi="Verdana"/>
          <w:sz w:val="20"/>
          <w:szCs w:val="20"/>
        </w:rPr>
      </w:pPr>
      <w:r w:rsidRPr="00D51575">
        <w:rPr>
          <w:rFonts w:ascii="Verdana" w:hAnsi="Verdana"/>
          <w:b/>
          <w:sz w:val="20"/>
          <w:szCs w:val="20"/>
        </w:rPr>
        <w:t>MassHealth Enhanced Coordination of Benefits</w:t>
      </w:r>
      <w:r w:rsidR="00513921" w:rsidRPr="00D51575">
        <w:rPr>
          <w:rFonts w:ascii="Verdana" w:hAnsi="Verdana"/>
          <w:b/>
          <w:sz w:val="20"/>
          <w:szCs w:val="20"/>
        </w:rPr>
        <w:t xml:space="preserve"> (ECOB)</w:t>
      </w:r>
      <w:r w:rsidRPr="00D51575">
        <w:rPr>
          <w:rFonts w:ascii="Verdana" w:hAnsi="Verdana"/>
          <w:b/>
          <w:sz w:val="20"/>
          <w:szCs w:val="20"/>
        </w:rPr>
        <w:t xml:space="preserve"> </w:t>
      </w:r>
      <w:r w:rsidR="00513921" w:rsidRPr="00D51575">
        <w:rPr>
          <w:rFonts w:ascii="Verdana" w:hAnsi="Verdana"/>
          <w:b/>
          <w:sz w:val="20"/>
          <w:szCs w:val="20"/>
        </w:rPr>
        <w:t xml:space="preserve">– </w:t>
      </w:r>
      <w:r w:rsidR="00513921" w:rsidRPr="00D51575">
        <w:rPr>
          <w:rStyle w:val="bodytext1"/>
          <w:rFonts w:ascii="Verdana" w:hAnsi="Verdana"/>
          <w:sz w:val="20"/>
          <w:szCs w:val="20"/>
        </w:rPr>
        <w:t xml:space="preserve">MassHealth provides an </w:t>
      </w:r>
      <w:r w:rsidR="00513921" w:rsidRPr="00D51575">
        <w:rPr>
          <w:rStyle w:val="bodytext1"/>
          <w:rFonts w:ascii="Verdana" w:hAnsi="Verdana"/>
          <w:b/>
          <w:sz w:val="20"/>
          <w:szCs w:val="20"/>
        </w:rPr>
        <w:t>onsite worker specific to this program: Anna Giunta</w:t>
      </w:r>
      <w:r w:rsidR="00513921" w:rsidRPr="00D51575">
        <w:rPr>
          <w:rStyle w:val="bodytext1"/>
          <w:rFonts w:ascii="Verdana" w:hAnsi="Verdana"/>
          <w:sz w:val="20"/>
          <w:szCs w:val="20"/>
        </w:rPr>
        <w:t xml:space="preserve"> at MGH</w:t>
      </w:r>
      <w:r w:rsidR="00D51575">
        <w:rPr>
          <w:rStyle w:val="bodytext1"/>
          <w:rFonts w:ascii="Verdana" w:hAnsi="Verdana"/>
          <w:sz w:val="20"/>
          <w:szCs w:val="20"/>
        </w:rPr>
        <w:t xml:space="preserve"> </w:t>
      </w:r>
      <w:r w:rsidR="00D51575" w:rsidRPr="00D51575">
        <w:rPr>
          <w:rStyle w:val="bodytext1"/>
          <w:rFonts w:ascii="Verdana" w:hAnsi="Verdana"/>
          <w:sz w:val="20"/>
          <w:szCs w:val="20"/>
        </w:rPr>
        <w:t xml:space="preserve">(617-886-8037, or </w:t>
      </w:r>
      <w:hyperlink r:id="rId17" w:history="1">
        <w:r w:rsidR="00D51575" w:rsidRPr="00D51575">
          <w:rPr>
            <w:rStyle w:val="Hyperlink"/>
            <w:rFonts w:ascii="Verdana" w:hAnsi="Verdana" w:cs="Arial"/>
            <w:sz w:val="20"/>
            <w:szCs w:val="20"/>
          </w:rPr>
          <w:t>anna.giunta@umassmed.edu</w:t>
        </w:r>
      </w:hyperlink>
      <w:r w:rsidR="00D51575" w:rsidRPr="00D51575">
        <w:rPr>
          <w:rStyle w:val="bodytext1"/>
          <w:rFonts w:ascii="Verdana" w:hAnsi="Verdana"/>
          <w:sz w:val="20"/>
          <w:szCs w:val="20"/>
        </w:rPr>
        <w:t>)</w:t>
      </w:r>
      <w:r w:rsidR="00513921" w:rsidRPr="00D51575">
        <w:rPr>
          <w:rStyle w:val="bodytext1"/>
          <w:rFonts w:ascii="Verdana" w:hAnsi="Verdana"/>
          <w:sz w:val="20"/>
          <w:szCs w:val="20"/>
        </w:rPr>
        <w:t>.</w:t>
      </w:r>
      <w:r w:rsidR="00513921" w:rsidRPr="00D51575">
        <w:rPr>
          <w:rFonts w:ascii="Verdana" w:hAnsi="Verdana"/>
          <w:sz w:val="20"/>
          <w:szCs w:val="20"/>
        </w:rPr>
        <w:t xml:space="preserve"> </w:t>
      </w:r>
      <w:r w:rsidR="00513921" w:rsidRPr="00D51575">
        <w:rPr>
          <w:rFonts w:ascii="Verdana" w:hAnsi="Verdana" w:cs="Arial"/>
          <w:sz w:val="20"/>
          <w:szCs w:val="20"/>
        </w:rPr>
        <w:t xml:space="preserve">ECOB ensures that </w:t>
      </w:r>
      <w:r w:rsidR="00D51575">
        <w:rPr>
          <w:rFonts w:ascii="Verdana" w:hAnsi="Verdana" w:cs="Arial"/>
          <w:sz w:val="20"/>
          <w:szCs w:val="20"/>
        </w:rPr>
        <w:t xml:space="preserve">eligible </w:t>
      </w:r>
      <w:r w:rsidR="00513921" w:rsidRPr="00D51575">
        <w:rPr>
          <w:rFonts w:ascii="Verdana" w:hAnsi="Verdana" w:cs="Arial"/>
          <w:sz w:val="20"/>
          <w:szCs w:val="20"/>
        </w:rPr>
        <w:t>MassHealth members have access to private insurance coverage enroll and maintain coverage</w:t>
      </w:r>
      <w:r w:rsidR="00D51575">
        <w:rPr>
          <w:rFonts w:ascii="Verdana" w:hAnsi="Verdana" w:cs="Arial"/>
          <w:sz w:val="20"/>
          <w:szCs w:val="20"/>
        </w:rPr>
        <w:t xml:space="preserve">. </w:t>
      </w:r>
      <w:r w:rsidR="00513921" w:rsidRPr="00D51575">
        <w:rPr>
          <w:rFonts w:ascii="Verdana" w:hAnsi="Verdana" w:cs="Arial"/>
          <w:sz w:val="20"/>
          <w:szCs w:val="20"/>
        </w:rPr>
        <w:t xml:space="preserve">ECOB can help </w:t>
      </w:r>
      <w:r w:rsidR="00D51575">
        <w:rPr>
          <w:rFonts w:ascii="Verdana" w:hAnsi="Verdana" w:cs="Arial"/>
          <w:sz w:val="20"/>
          <w:szCs w:val="20"/>
        </w:rPr>
        <w:t>patients/families</w:t>
      </w:r>
      <w:r w:rsidR="00513921" w:rsidRPr="00D51575">
        <w:rPr>
          <w:rFonts w:ascii="Verdana" w:hAnsi="Verdana" w:cs="Arial"/>
          <w:sz w:val="20"/>
          <w:szCs w:val="20"/>
        </w:rPr>
        <w:t xml:space="preserve"> apply for MassHealth’s </w:t>
      </w:r>
      <w:r w:rsidR="00513921" w:rsidRPr="005C6B75">
        <w:rPr>
          <w:rFonts w:ascii="Verdana" w:hAnsi="Verdana" w:cs="Arial"/>
          <w:b/>
          <w:sz w:val="20"/>
          <w:szCs w:val="20"/>
        </w:rPr>
        <w:t>Premium Assistance program, which cover</w:t>
      </w:r>
      <w:r w:rsidR="00D51575" w:rsidRPr="005C6B75">
        <w:rPr>
          <w:rFonts w:ascii="Verdana" w:hAnsi="Verdana" w:cs="Arial"/>
          <w:b/>
          <w:sz w:val="20"/>
          <w:szCs w:val="20"/>
        </w:rPr>
        <w:t>s</w:t>
      </w:r>
      <w:r w:rsidR="00513921" w:rsidRPr="005C6B75">
        <w:rPr>
          <w:rFonts w:ascii="Verdana" w:hAnsi="Verdana" w:cs="Arial"/>
          <w:b/>
          <w:sz w:val="20"/>
          <w:szCs w:val="20"/>
        </w:rPr>
        <w:t xml:space="preserve"> </w:t>
      </w:r>
      <w:r w:rsidR="00D51575" w:rsidRPr="005C6B75">
        <w:rPr>
          <w:rFonts w:ascii="Verdana" w:hAnsi="Verdana" w:cs="Arial"/>
          <w:b/>
          <w:sz w:val="20"/>
          <w:szCs w:val="20"/>
        </w:rPr>
        <w:t>employer health plan</w:t>
      </w:r>
      <w:r w:rsidR="00513921" w:rsidRPr="005C6B75">
        <w:rPr>
          <w:rFonts w:ascii="Verdana" w:hAnsi="Verdana" w:cs="Arial"/>
          <w:b/>
          <w:sz w:val="20"/>
          <w:szCs w:val="20"/>
        </w:rPr>
        <w:t xml:space="preserve"> premium</w:t>
      </w:r>
      <w:r w:rsidR="00D51575" w:rsidRPr="005C6B75">
        <w:rPr>
          <w:rFonts w:ascii="Verdana" w:hAnsi="Verdana" w:cs="Arial"/>
          <w:b/>
          <w:sz w:val="20"/>
          <w:szCs w:val="20"/>
        </w:rPr>
        <w:t>s</w:t>
      </w:r>
      <w:r w:rsidR="00513921" w:rsidRPr="005C6B75">
        <w:rPr>
          <w:rFonts w:ascii="Verdana" w:hAnsi="Verdana" w:cs="Arial"/>
          <w:b/>
          <w:sz w:val="20"/>
          <w:szCs w:val="20"/>
        </w:rPr>
        <w:t xml:space="preserve">. </w:t>
      </w:r>
      <w:r w:rsidR="00D51575" w:rsidRPr="005C6B75">
        <w:rPr>
          <w:rFonts w:ascii="Verdana" w:hAnsi="Verdana" w:cs="Arial"/>
          <w:b/>
          <w:sz w:val="20"/>
          <w:szCs w:val="20"/>
        </w:rPr>
        <w:t>Most would get</w:t>
      </w:r>
      <w:r w:rsidR="00513921" w:rsidRPr="005C6B75">
        <w:rPr>
          <w:rFonts w:ascii="Verdana" w:hAnsi="Verdana" w:cs="Arial"/>
          <w:b/>
          <w:sz w:val="20"/>
          <w:szCs w:val="20"/>
        </w:rPr>
        <w:t xml:space="preserve"> MassHealth as a secondary insurance that would cover services not covered by the </w:t>
      </w:r>
      <w:r w:rsidR="00513921" w:rsidRPr="005C6B75">
        <w:rPr>
          <w:rFonts w:ascii="Verdana" w:hAnsi="Verdana" w:cs="Arial"/>
          <w:b/>
          <w:sz w:val="20"/>
          <w:szCs w:val="20"/>
        </w:rPr>
        <w:lastRenderedPageBreak/>
        <w:t>private plan, deductibles and co-pays (patients would still be responsible for the a small MassHealth Prescription Drug dispensing fee).</w:t>
      </w:r>
      <w:r w:rsidR="00513921" w:rsidRPr="00D51575">
        <w:rPr>
          <w:rFonts w:ascii="Verdana" w:hAnsi="Verdana"/>
          <w:sz w:val="20"/>
          <w:szCs w:val="20"/>
        </w:rPr>
        <w:t xml:space="preserve"> </w:t>
      </w:r>
    </w:p>
    <w:p w:rsidR="00D51575" w:rsidRDefault="00513921" w:rsidP="00D51575">
      <w:pPr>
        <w:pStyle w:val="NormalWeb"/>
        <w:spacing w:before="120"/>
        <w:ind w:left="720"/>
        <w:rPr>
          <w:rFonts w:ascii="Verdana" w:hAnsi="Verdana" w:cs="Arial"/>
          <w:sz w:val="20"/>
          <w:szCs w:val="20"/>
        </w:rPr>
      </w:pPr>
      <w:r w:rsidRPr="00D51575">
        <w:rPr>
          <w:rFonts w:ascii="Verdana" w:hAnsi="Verdana" w:cs="Arial"/>
          <w:b/>
          <w:bCs/>
          <w:sz w:val="20"/>
          <w:szCs w:val="20"/>
        </w:rPr>
        <w:t>ECOB also will cover COBRA premiums</w:t>
      </w:r>
      <w:r w:rsidRPr="00D51575">
        <w:rPr>
          <w:rFonts w:ascii="Verdana" w:hAnsi="Verdana" w:cs="Arial"/>
          <w:sz w:val="20"/>
          <w:szCs w:val="20"/>
        </w:rPr>
        <w:t xml:space="preserve"> which are typically 102% of the cost of a former employer’s group health insurance premium.</w:t>
      </w:r>
    </w:p>
    <w:p w:rsidR="00D51575" w:rsidRPr="00D51575" w:rsidRDefault="00D51575" w:rsidP="00D51575">
      <w:pPr>
        <w:pStyle w:val="NormalWeb"/>
        <w:spacing w:before="120"/>
        <w:ind w:left="720"/>
        <w:rPr>
          <w:rFonts w:ascii="Verdana" w:hAnsi="Verdana" w:cs="Arial"/>
          <w:sz w:val="20"/>
          <w:szCs w:val="20"/>
        </w:rPr>
      </w:pPr>
      <w:r w:rsidRPr="00D51575">
        <w:rPr>
          <w:rFonts w:ascii="Verdana" w:hAnsi="Verdana" w:cs="Arial"/>
          <w:b/>
          <w:bCs/>
          <w:sz w:val="20"/>
          <w:szCs w:val="20"/>
        </w:rPr>
        <w:t>Eligibility</w:t>
      </w:r>
      <w:r w:rsidRPr="00D51575">
        <w:rPr>
          <w:rFonts w:ascii="Verdana" w:hAnsi="Verdana" w:cs="Arial"/>
          <w:sz w:val="20"/>
          <w:szCs w:val="20"/>
        </w:rPr>
        <w:br/>
        <w:t>Patients must</w:t>
      </w:r>
    </w:p>
    <w:p w:rsidR="00D51575" w:rsidRPr="00D51575" w:rsidRDefault="00D51575" w:rsidP="00D51575">
      <w:pPr>
        <w:numPr>
          <w:ilvl w:val="0"/>
          <w:numId w:val="11"/>
        </w:numPr>
        <w:tabs>
          <w:tab w:val="clear" w:pos="720"/>
          <w:tab w:val="num" w:pos="1440"/>
        </w:tabs>
        <w:ind w:left="1440"/>
        <w:rPr>
          <w:rFonts w:ascii="Verdana" w:hAnsi="Verdana" w:cs="Arial"/>
          <w:sz w:val="20"/>
          <w:szCs w:val="20"/>
        </w:rPr>
      </w:pPr>
      <w:r w:rsidRPr="00D51575">
        <w:rPr>
          <w:rFonts w:ascii="Verdana" w:hAnsi="Verdana" w:cs="Arial"/>
          <w:sz w:val="20"/>
          <w:szCs w:val="20"/>
        </w:rPr>
        <w:t>Be under 65 and not eligible for Medicare</w:t>
      </w:r>
    </w:p>
    <w:p w:rsidR="00D51575" w:rsidRPr="00D51575" w:rsidRDefault="00D51575" w:rsidP="00D51575">
      <w:pPr>
        <w:numPr>
          <w:ilvl w:val="0"/>
          <w:numId w:val="11"/>
        </w:numPr>
        <w:tabs>
          <w:tab w:val="clear" w:pos="720"/>
          <w:tab w:val="num" w:pos="1440"/>
        </w:tabs>
        <w:ind w:left="1440"/>
        <w:rPr>
          <w:rFonts w:ascii="Verdana" w:hAnsi="Verdana" w:cs="Arial"/>
          <w:sz w:val="20"/>
          <w:szCs w:val="20"/>
        </w:rPr>
      </w:pPr>
      <w:r w:rsidRPr="00D51575">
        <w:rPr>
          <w:rFonts w:ascii="Verdana" w:hAnsi="Verdana" w:cs="Arial"/>
          <w:sz w:val="20"/>
          <w:szCs w:val="20"/>
        </w:rPr>
        <w:t xml:space="preserve">Be a MassHealth member or pending MassHealth (MassHealth Standard or CommonHealth only) </w:t>
      </w:r>
    </w:p>
    <w:p w:rsidR="00D51575" w:rsidRPr="00D51575" w:rsidRDefault="00D51575" w:rsidP="00D51575">
      <w:pPr>
        <w:numPr>
          <w:ilvl w:val="0"/>
          <w:numId w:val="11"/>
        </w:numPr>
        <w:tabs>
          <w:tab w:val="clear" w:pos="720"/>
          <w:tab w:val="num" w:pos="1440"/>
        </w:tabs>
        <w:ind w:left="1440"/>
        <w:rPr>
          <w:rFonts w:ascii="Verdana" w:hAnsi="Verdana" w:cs="Arial"/>
          <w:sz w:val="20"/>
          <w:szCs w:val="20"/>
        </w:rPr>
      </w:pPr>
      <w:r w:rsidRPr="00D51575">
        <w:rPr>
          <w:rFonts w:ascii="Verdana" w:hAnsi="Verdana" w:cs="Arial"/>
          <w:sz w:val="20"/>
          <w:szCs w:val="20"/>
        </w:rPr>
        <w:t>Have access directly or through a family member to private health insurance</w:t>
      </w:r>
    </w:p>
    <w:p w:rsidR="00D51575" w:rsidRPr="00D51575" w:rsidRDefault="00D51575" w:rsidP="00D51575">
      <w:pPr>
        <w:pStyle w:val="NormalWeb"/>
        <w:spacing w:before="120"/>
        <w:ind w:left="720"/>
        <w:rPr>
          <w:rFonts w:ascii="Verdana" w:hAnsi="Verdana" w:cs="Arial"/>
          <w:b/>
          <w:sz w:val="20"/>
          <w:szCs w:val="20"/>
        </w:rPr>
      </w:pPr>
      <w:r w:rsidRPr="00D51575">
        <w:rPr>
          <w:rFonts w:ascii="Verdana" w:hAnsi="Verdana" w:cs="Arial"/>
          <w:b/>
          <w:sz w:val="20"/>
          <w:szCs w:val="20"/>
        </w:rPr>
        <w:t>ECOB works with those who have catastrophic illness, chronic disease, complex medical needs and long or repeated hospitalizations.</w:t>
      </w:r>
    </w:p>
    <w:p w:rsidR="00D51575" w:rsidRPr="00D51575" w:rsidRDefault="00D51575" w:rsidP="00D51575">
      <w:pPr>
        <w:pStyle w:val="NormalWeb"/>
        <w:spacing w:before="120"/>
        <w:ind w:left="720"/>
        <w:rPr>
          <w:rFonts w:ascii="Verdana" w:hAnsi="Verdana" w:cs="Arial"/>
          <w:b/>
          <w:sz w:val="20"/>
          <w:szCs w:val="20"/>
        </w:rPr>
      </w:pPr>
      <w:r w:rsidRPr="00D51575">
        <w:rPr>
          <w:rStyle w:val="Strong"/>
          <w:rFonts w:ascii="Verdana" w:hAnsi="Verdana" w:cs="Arial"/>
          <w:sz w:val="20"/>
          <w:szCs w:val="20"/>
        </w:rPr>
        <w:t>ECOB Helps Family Members Not Otherwise MassHealth Eligible</w:t>
      </w:r>
      <w:r w:rsidRPr="00D51575">
        <w:rPr>
          <w:rFonts w:ascii="Verdana" w:hAnsi="Verdana" w:cs="Arial"/>
          <w:sz w:val="20"/>
          <w:szCs w:val="20"/>
        </w:rPr>
        <w:br/>
      </w:r>
      <w:r w:rsidRPr="00D51575">
        <w:rPr>
          <w:rStyle w:val="bodytext1"/>
          <w:rFonts w:ascii="Verdana" w:hAnsi="Verdana"/>
          <w:sz w:val="20"/>
          <w:szCs w:val="20"/>
        </w:rPr>
        <w:t xml:space="preserve">Many families have “mixed MassHealth status”- some members are </w:t>
      </w:r>
      <w:proofErr w:type="gramStart"/>
      <w:r w:rsidRPr="00D51575">
        <w:rPr>
          <w:rStyle w:val="bodytext1"/>
          <w:rFonts w:ascii="Verdana" w:hAnsi="Verdana"/>
          <w:sz w:val="20"/>
          <w:szCs w:val="20"/>
        </w:rPr>
        <w:t>eligible</w:t>
      </w:r>
      <w:proofErr w:type="gramEnd"/>
      <w:r w:rsidRPr="00D51575">
        <w:rPr>
          <w:rStyle w:val="bodytext1"/>
          <w:rFonts w:ascii="Verdana" w:hAnsi="Verdana"/>
          <w:sz w:val="20"/>
          <w:szCs w:val="20"/>
        </w:rPr>
        <w:t xml:space="preserve"> and some are not. This may be for financial reasons, such as a family with an income level where the children qualify, but the parents do not, or it could be related to immigration status. The Premium Assistance Program can pay for the private insurance’s </w:t>
      </w:r>
      <w:r w:rsidRPr="00D51575">
        <w:rPr>
          <w:rStyle w:val="bodytext1"/>
          <w:rFonts w:ascii="Verdana" w:hAnsi="Verdana"/>
          <w:b/>
          <w:sz w:val="20"/>
          <w:szCs w:val="20"/>
        </w:rPr>
        <w:t>family</w:t>
      </w:r>
      <w:r w:rsidRPr="00D51575">
        <w:rPr>
          <w:rStyle w:val="bodytext1"/>
          <w:rFonts w:ascii="Verdana" w:hAnsi="Verdana"/>
          <w:sz w:val="20"/>
          <w:szCs w:val="20"/>
        </w:rPr>
        <w:t xml:space="preserve"> premium- enabling those who are not MassHealth eligible on their own to get full insurance coverage (note: these </w:t>
      </w:r>
      <w:r>
        <w:rPr>
          <w:rStyle w:val="bodytext1"/>
          <w:rFonts w:ascii="Verdana" w:hAnsi="Verdana"/>
          <w:sz w:val="20"/>
          <w:szCs w:val="20"/>
        </w:rPr>
        <w:t xml:space="preserve">ineligible </w:t>
      </w:r>
      <w:r w:rsidRPr="00D51575">
        <w:rPr>
          <w:rStyle w:val="bodytext1"/>
          <w:rFonts w:ascii="Verdana" w:hAnsi="Verdana"/>
          <w:sz w:val="20"/>
          <w:szCs w:val="20"/>
        </w:rPr>
        <w:t>members would not get MassHealth wrap-around services such as coverage of co-pays).</w:t>
      </w:r>
    </w:p>
    <w:p w:rsidR="00D51575" w:rsidRPr="00D51575" w:rsidRDefault="00D51575" w:rsidP="00D51575">
      <w:pPr>
        <w:pStyle w:val="NormalWeb"/>
        <w:spacing w:before="120"/>
        <w:ind w:left="720"/>
        <w:rPr>
          <w:rFonts w:ascii="Verdana" w:hAnsi="Verdana" w:cs="Arial"/>
          <w:bCs/>
          <w:color w:val="0066CC"/>
          <w:sz w:val="20"/>
          <w:szCs w:val="20"/>
        </w:rPr>
      </w:pPr>
      <w:r w:rsidRPr="00D51575">
        <w:rPr>
          <w:rFonts w:ascii="Verdana" w:hAnsi="Verdana"/>
          <w:b/>
          <w:sz w:val="20"/>
          <w:szCs w:val="20"/>
        </w:rPr>
        <w:t>More information:</w:t>
      </w:r>
      <w:r w:rsidRPr="00D51575">
        <w:rPr>
          <w:rFonts w:ascii="Verdana" w:hAnsi="Verdana"/>
          <w:sz w:val="20"/>
          <w:szCs w:val="20"/>
        </w:rPr>
        <w:t xml:space="preserve"> </w:t>
      </w:r>
      <w:bookmarkStart w:id="1" w:name="ECOB"/>
      <w:bookmarkEnd w:id="1"/>
      <w:r w:rsidRPr="00D51575">
        <w:rPr>
          <w:rFonts w:ascii="Verdana" w:hAnsi="Verdana" w:cs="Arial"/>
          <w:bCs/>
          <w:color w:val="0066CC"/>
          <w:sz w:val="20"/>
          <w:szCs w:val="20"/>
        </w:rPr>
        <w:fldChar w:fldCharType="begin"/>
      </w:r>
      <w:r w:rsidRPr="00D51575">
        <w:rPr>
          <w:rFonts w:ascii="Verdana" w:hAnsi="Verdana" w:cs="Arial"/>
          <w:bCs/>
          <w:color w:val="0066CC"/>
          <w:sz w:val="20"/>
          <w:szCs w:val="20"/>
        </w:rPr>
        <w:instrText xml:space="preserve"> HYPERLINK "http://healthcare.partners.org/ss/ssframebottom/staffresources/news/2019/7-Newsletter.html" \l "ECOB" </w:instrText>
      </w:r>
      <w:r w:rsidRPr="00D51575">
        <w:rPr>
          <w:rFonts w:ascii="Verdana" w:hAnsi="Verdana" w:cs="Arial"/>
          <w:bCs/>
          <w:color w:val="0066CC"/>
          <w:sz w:val="20"/>
          <w:szCs w:val="20"/>
        </w:rPr>
        <w:fldChar w:fldCharType="separate"/>
      </w:r>
      <w:r w:rsidRPr="00D51575">
        <w:rPr>
          <w:rStyle w:val="Hyperlink"/>
          <w:rFonts w:ascii="Verdana" w:hAnsi="Verdana" w:cs="Arial"/>
          <w:bCs/>
          <w:sz w:val="20"/>
          <w:szCs w:val="20"/>
        </w:rPr>
        <w:t>MassHealth Enhanced Coordination of Benefits (ECOB) Program</w:t>
      </w:r>
      <w:r w:rsidRPr="00D51575">
        <w:rPr>
          <w:rFonts w:ascii="Verdana" w:hAnsi="Verdana" w:cs="Arial"/>
          <w:bCs/>
          <w:color w:val="0066CC"/>
          <w:sz w:val="20"/>
          <w:szCs w:val="20"/>
        </w:rPr>
        <w:fldChar w:fldCharType="end"/>
      </w:r>
      <w:r w:rsidRPr="00D51575">
        <w:rPr>
          <w:rFonts w:ascii="Verdana" w:hAnsi="Verdana" w:cs="Arial"/>
          <w:bCs/>
          <w:color w:val="0066CC"/>
          <w:sz w:val="20"/>
          <w:szCs w:val="20"/>
        </w:rPr>
        <w:t>, MGH Community News, July 2019).</w:t>
      </w:r>
    </w:p>
    <w:p w:rsidR="00D51575" w:rsidRDefault="00D51575" w:rsidP="00D51575">
      <w:pPr>
        <w:pStyle w:val="NormalWeb"/>
        <w:spacing w:before="120"/>
        <w:ind w:left="720"/>
        <w:rPr>
          <w:rFonts w:ascii="Verdana" w:hAnsi="Verdana"/>
          <w:i/>
          <w:sz w:val="20"/>
          <w:szCs w:val="20"/>
        </w:rPr>
      </w:pPr>
      <w:r w:rsidRPr="00D51575">
        <w:rPr>
          <w:rFonts w:ascii="Verdana" w:hAnsi="Verdana"/>
          <w:i/>
          <w:sz w:val="20"/>
          <w:szCs w:val="20"/>
        </w:rPr>
        <w:t xml:space="preserve">-Thanks again to Sarah Taddei for the reminder of this program. </w:t>
      </w:r>
    </w:p>
    <w:p w:rsidR="005C6B75" w:rsidRPr="005C6B75" w:rsidRDefault="005C6B75" w:rsidP="00D51575">
      <w:pPr>
        <w:pStyle w:val="NormalWeb"/>
        <w:spacing w:before="120"/>
        <w:ind w:left="720"/>
        <w:rPr>
          <w:rFonts w:ascii="Verdana" w:hAnsi="Verdana"/>
          <w:color w:val="7030A0"/>
          <w:sz w:val="20"/>
          <w:szCs w:val="20"/>
        </w:rPr>
      </w:pPr>
      <w:r w:rsidRPr="00154E42">
        <w:rPr>
          <w:rFonts w:ascii="Verdana" w:hAnsi="Verdana"/>
          <w:b/>
          <w:color w:val="7030A0"/>
          <w:sz w:val="20"/>
          <w:szCs w:val="20"/>
        </w:rPr>
        <w:t>Additional discussion</w:t>
      </w:r>
      <w:r w:rsidRPr="005C6B75">
        <w:rPr>
          <w:rFonts w:ascii="Verdana" w:hAnsi="Verdana"/>
          <w:color w:val="7030A0"/>
          <w:sz w:val="20"/>
          <w:szCs w:val="20"/>
        </w:rPr>
        <w:t xml:space="preserve">- </w:t>
      </w:r>
      <w:r>
        <w:rPr>
          <w:rFonts w:ascii="Verdana" w:hAnsi="Verdana"/>
          <w:color w:val="7030A0"/>
          <w:sz w:val="20"/>
          <w:szCs w:val="20"/>
        </w:rPr>
        <w:t>this is particularly helpful for those with a new disability</w:t>
      </w:r>
      <w:r w:rsidR="008A5B3A">
        <w:rPr>
          <w:rFonts w:ascii="Verdana" w:hAnsi="Verdana"/>
          <w:color w:val="7030A0"/>
          <w:sz w:val="20"/>
          <w:szCs w:val="20"/>
        </w:rPr>
        <w:t>/</w:t>
      </w:r>
      <w:r>
        <w:rPr>
          <w:rFonts w:ascii="Verdana" w:hAnsi="Verdana"/>
          <w:color w:val="7030A0"/>
          <w:sz w:val="20"/>
          <w:szCs w:val="20"/>
        </w:rPr>
        <w:t xml:space="preserve">catastrophic illness or for those with COBRA coverage (one’s </w:t>
      </w:r>
      <w:r w:rsidRPr="005C6B75">
        <w:rPr>
          <w:rFonts w:ascii="Verdana" w:hAnsi="Verdana"/>
          <w:color w:val="7030A0"/>
          <w:sz w:val="20"/>
          <w:szCs w:val="20"/>
        </w:rPr>
        <w:t>coverage under COBRA can cost as much as the full cost of the plan to your employer plus a 2%</w:t>
      </w:r>
      <w:r>
        <w:rPr>
          <w:rFonts w:ascii="Verdana" w:hAnsi="Verdana"/>
          <w:color w:val="7030A0"/>
          <w:sz w:val="20"/>
          <w:szCs w:val="20"/>
        </w:rPr>
        <w:t xml:space="preserve"> </w:t>
      </w:r>
      <w:r w:rsidRPr="005C6B75">
        <w:rPr>
          <w:rFonts w:ascii="Verdana" w:hAnsi="Verdana"/>
          <w:color w:val="7030A0"/>
          <w:sz w:val="20"/>
          <w:szCs w:val="20"/>
        </w:rPr>
        <w:t>administrative charge.</w:t>
      </w:r>
      <w:r>
        <w:rPr>
          <w:rFonts w:ascii="Verdana" w:hAnsi="Verdana"/>
          <w:color w:val="7030A0"/>
          <w:sz w:val="20"/>
          <w:szCs w:val="20"/>
        </w:rPr>
        <w:t>)</w:t>
      </w:r>
      <w:r w:rsidRPr="005C6B75">
        <w:rPr>
          <w:rFonts w:ascii="Verdana" w:hAnsi="Verdana"/>
          <w:color w:val="7030A0"/>
          <w:sz w:val="20"/>
          <w:szCs w:val="20"/>
        </w:rPr>
        <w:t xml:space="preserve"> </w:t>
      </w:r>
      <w:r>
        <w:rPr>
          <w:rFonts w:ascii="Verdana" w:hAnsi="Verdana"/>
          <w:color w:val="7030A0"/>
          <w:sz w:val="20"/>
          <w:szCs w:val="20"/>
        </w:rPr>
        <w:t xml:space="preserve"> </w:t>
      </w:r>
    </w:p>
    <w:p w:rsidR="00110188" w:rsidRPr="00D51575" w:rsidRDefault="00110188" w:rsidP="00D51575">
      <w:pPr>
        <w:pStyle w:val="NormalWeb"/>
        <w:spacing w:before="120"/>
        <w:ind w:left="720"/>
        <w:rPr>
          <w:rFonts w:ascii="Verdana" w:hAnsi="Verdana"/>
          <w:i/>
          <w:sz w:val="20"/>
          <w:szCs w:val="20"/>
        </w:rPr>
      </w:pPr>
    </w:p>
    <w:p w:rsidR="00C310A6" w:rsidRPr="00C310A6" w:rsidRDefault="00C310A6" w:rsidP="00C310A6">
      <w:pPr>
        <w:pStyle w:val="BodyText2"/>
        <w:ind w:left="1080"/>
        <w:jc w:val="left"/>
        <w:rPr>
          <w:rFonts w:ascii="Verdana" w:hAnsi="Verdana"/>
          <w:sz w:val="20"/>
        </w:rPr>
      </w:pPr>
    </w:p>
    <w:p w:rsidR="00C310A6" w:rsidRDefault="00C310A6" w:rsidP="00C310A6">
      <w:pPr>
        <w:pStyle w:val="BodyText2"/>
        <w:jc w:val="left"/>
        <w:rPr>
          <w:rFonts w:ascii="Verdana" w:hAnsi="Verdana"/>
          <w:sz w:val="20"/>
        </w:rPr>
      </w:pPr>
    </w:p>
    <w:p w:rsidR="00C310A6" w:rsidRPr="00C310A6" w:rsidRDefault="00C310A6" w:rsidP="00C310A6">
      <w:pPr>
        <w:pStyle w:val="BodyText2"/>
        <w:jc w:val="left"/>
        <w:rPr>
          <w:rFonts w:ascii="Verdana" w:hAnsi="Verdana"/>
          <w:sz w:val="24"/>
          <w:szCs w:val="24"/>
        </w:rPr>
      </w:pPr>
      <w:r w:rsidRPr="00C310A6">
        <w:rPr>
          <w:rFonts w:ascii="Verdana" w:hAnsi="Verdana"/>
          <w:b/>
          <w:sz w:val="24"/>
          <w:szCs w:val="24"/>
        </w:rPr>
        <w:t xml:space="preserve">Next Meeting: Thursday </w:t>
      </w:r>
      <w:r w:rsidR="00E55BBE">
        <w:rPr>
          <w:rFonts w:ascii="Verdana" w:hAnsi="Verdana"/>
          <w:b/>
          <w:sz w:val="24"/>
          <w:szCs w:val="24"/>
        </w:rPr>
        <w:t>December</w:t>
      </w:r>
      <w:r w:rsidRPr="00C310A6">
        <w:rPr>
          <w:rFonts w:ascii="Verdana" w:hAnsi="Verdana"/>
          <w:b/>
          <w:sz w:val="24"/>
          <w:szCs w:val="24"/>
        </w:rPr>
        <w:t xml:space="preserve"> 12, </w:t>
      </w:r>
      <w:r w:rsidRPr="00C310A6">
        <w:rPr>
          <w:rFonts w:ascii="Verdana" w:hAnsi="Verdana"/>
          <w:sz w:val="24"/>
          <w:szCs w:val="24"/>
        </w:rPr>
        <w:t>12-1,</w:t>
      </w:r>
      <w:r w:rsidRPr="00C310A6">
        <w:rPr>
          <w:rFonts w:ascii="Verdana" w:hAnsi="Verdana"/>
          <w:b/>
          <w:sz w:val="24"/>
          <w:szCs w:val="24"/>
        </w:rPr>
        <w:t xml:space="preserve"> </w:t>
      </w:r>
      <w:r w:rsidRPr="00C310A6">
        <w:rPr>
          <w:rFonts w:ascii="Verdana" w:hAnsi="Verdana"/>
          <w:sz w:val="24"/>
          <w:szCs w:val="24"/>
        </w:rPr>
        <w:t>SS Conference Room</w:t>
      </w:r>
    </w:p>
    <w:sectPr w:rsidR="00C310A6" w:rsidRPr="00C310A6" w:rsidSect="00E370B6">
      <w:footerReference w:type="default" r:id="rId18"/>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B4C"/>
    <w:multiLevelType w:val="multilevel"/>
    <w:tmpl w:val="CD523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7BB4"/>
    <w:multiLevelType w:val="hybridMultilevel"/>
    <w:tmpl w:val="0DC8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45756"/>
    <w:multiLevelType w:val="multilevel"/>
    <w:tmpl w:val="6A66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3EB9"/>
    <w:multiLevelType w:val="hybridMultilevel"/>
    <w:tmpl w:val="F88E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213D5"/>
    <w:multiLevelType w:val="hybridMultilevel"/>
    <w:tmpl w:val="0A2CB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E54E2"/>
    <w:multiLevelType w:val="hybridMultilevel"/>
    <w:tmpl w:val="2E76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3197"/>
    <w:multiLevelType w:val="multilevel"/>
    <w:tmpl w:val="546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E05CD"/>
    <w:multiLevelType w:val="hybridMultilevel"/>
    <w:tmpl w:val="5302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9" w15:restartNumberingAfterBreak="0">
    <w:nsid w:val="4DDB7D37"/>
    <w:multiLevelType w:val="hybridMultilevel"/>
    <w:tmpl w:val="1542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930B5"/>
    <w:multiLevelType w:val="multilevel"/>
    <w:tmpl w:val="9EE4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E2F"/>
    <w:multiLevelType w:val="hybridMultilevel"/>
    <w:tmpl w:val="B096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836F7"/>
    <w:multiLevelType w:val="hybridMultilevel"/>
    <w:tmpl w:val="D23A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10"/>
  </w:num>
  <w:num w:numId="6">
    <w:abstractNumId w:val="0"/>
  </w:num>
  <w:num w:numId="7">
    <w:abstractNumId w:val="11"/>
  </w:num>
  <w:num w:numId="8">
    <w:abstractNumId w:val="13"/>
  </w:num>
  <w:num w:numId="9">
    <w:abstractNumId w:val="12"/>
  </w:num>
  <w:num w:numId="10">
    <w:abstractNumId w:val="7"/>
  </w:num>
  <w:num w:numId="11">
    <w:abstractNumId w:val="6"/>
  </w:num>
  <w:num w:numId="12">
    <w:abstractNumId w:val="5"/>
  </w:num>
  <w:num w:numId="13">
    <w:abstractNumId w:val="9"/>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7D47"/>
    <w:rsid w:val="00007FF2"/>
    <w:rsid w:val="00011E4A"/>
    <w:rsid w:val="00011ED6"/>
    <w:rsid w:val="0001417D"/>
    <w:rsid w:val="00015410"/>
    <w:rsid w:val="000201BC"/>
    <w:rsid w:val="000202FC"/>
    <w:rsid w:val="000212BB"/>
    <w:rsid w:val="00021958"/>
    <w:rsid w:val="000244DF"/>
    <w:rsid w:val="00024588"/>
    <w:rsid w:val="00025110"/>
    <w:rsid w:val="00026C5E"/>
    <w:rsid w:val="000275A0"/>
    <w:rsid w:val="000303ED"/>
    <w:rsid w:val="0003083F"/>
    <w:rsid w:val="000308CC"/>
    <w:rsid w:val="000324D7"/>
    <w:rsid w:val="0004027A"/>
    <w:rsid w:val="000410B0"/>
    <w:rsid w:val="00043E0B"/>
    <w:rsid w:val="0005167B"/>
    <w:rsid w:val="00052A9C"/>
    <w:rsid w:val="000545B1"/>
    <w:rsid w:val="00054E33"/>
    <w:rsid w:val="00055B31"/>
    <w:rsid w:val="0005677C"/>
    <w:rsid w:val="00061E06"/>
    <w:rsid w:val="0006605E"/>
    <w:rsid w:val="000678F8"/>
    <w:rsid w:val="00070404"/>
    <w:rsid w:val="000732F5"/>
    <w:rsid w:val="00073EB8"/>
    <w:rsid w:val="000744FC"/>
    <w:rsid w:val="00074918"/>
    <w:rsid w:val="00075938"/>
    <w:rsid w:val="00077403"/>
    <w:rsid w:val="0008646F"/>
    <w:rsid w:val="00087017"/>
    <w:rsid w:val="0009069F"/>
    <w:rsid w:val="00091637"/>
    <w:rsid w:val="00095502"/>
    <w:rsid w:val="00095C6E"/>
    <w:rsid w:val="00096A11"/>
    <w:rsid w:val="00097A43"/>
    <w:rsid w:val="000A072A"/>
    <w:rsid w:val="000A14EF"/>
    <w:rsid w:val="000A2F0B"/>
    <w:rsid w:val="000B1B05"/>
    <w:rsid w:val="000B215E"/>
    <w:rsid w:val="000B2CF1"/>
    <w:rsid w:val="000B5C50"/>
    <w:rsid w:val="000B62F1"/>
    <w:rsid w:val="000B69BC"/>
    <w:rsid w:val="000B6DC7"/>
    <w:rsid w:val="000C0B8E"/>
    <w:rsid w:val="000C1580"/>
    <w:rsid w:val="000C242D"/>
    <w:rsid w:val="000C246A"/>
    <w:rsid w:val="000C26C0"/>
    <w:rsid w:val="000C414A"/>
    <w:rsid w:val="000C4396"/>
    <w:rsid w:val="000C6E3A"/>
    <w:rsid w:val="000D298F"/>
    <w:rsid w:val="000D3A65"/>
    <w:rsid w:val="000D6608"/>
    <w:rsid w:val="000D687D"/>
    <w:rsid w:val="000D69A8"/>
    <w:rsid w:val="000E34BD"/>
    <w:rsid w:val="000E5143"/>
    <w:rsid w:val="000E63E1"/>
    <w:rsid w:val="000E7886"/>
    <w:rsid w:val="000E7E7C"/>
    <w:rsid w:val="000F06BC"/>
    <w:rsid w:val="000F1AF2"/>
    <w:rsid w:val="000F2E4F"/>
    <w:rsid w:val="000F39EE"/>
    <w:rsid w:val="000F3A0B"/>
    <w:rsid w:val="000F5320"/>
    <w:rsid w:val="000F56D4"/>
    <w:rsid w:val="00100549"/>
    <w:rsid w:val="00103285"/>
    <w:rsid w:val="00106B65"/>
    <w:rsid w:val="00110188"/>
    <w:rsid w:val="001101DB"/>
    <w:rsid w:val="0011174A"/>
    <w:rsid w:val="00111BCE"/>
    <w:rsid w:val="001133EC"/>
    <w:rsid w:val="0011346B"/>
    <w:rsid w:val="001179D9"/>
    <w:rsid w:val="001212CC"/>
    <w:rsid w:val="001218E7"/>
    <w:rsid w:val="00122B37"/>
    <w:rsid w:val="001236EA"/>
    <w:rsid w:val="00124D72"/>
    <w:rsid w:val="00125681"/>
    <w:rsid w:val="001258FA"/>
    <w:rsid w:val="00127A33"/>
    <w:rsid w:val="00127AFA"/>
    <w:rsid w:val="00130562"/>
    <w:rsid w:val="0013172A"/>
    <w:rsid w:val="00135B30"/>
    <w:rsid w:val="0014000D"/>
    <w:rsid w:val="00142A4C"/>
    <w:rsid w:val="00143CE7"/>
    <w:rsid w:val="00147374"/>
    <w:rsid w:val="00153356"/>
    <w:rsid w:val="00154E42"/>
    <w:rsid w:val="00156E54"/>
    <w:rsid w:val="00160A2D"/>
    <w:rsid w:val="00162857"/>
    <w:rsid w:val="0016653A"/>
    <w:rsid w:val="001668C3"/>
    <w:rsid w:val="00167AAE"/>
    <w:rsid w:val="00170799"/>
    <w:rsid w:val="00174540"/>
    <w:rsid w:val="00175346"/>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0FB2"/>
    <w:rsid w:val="001B2FDA"/>
    <w:rsid w:val="001B3331"/>
    <w:rsid w:val="001B568A"/>
    <w:rsid w:val="001B5E14"/>
    <w:rsid w:val="001B698C"/>
    <w:rsid w:val="001B7024"/>
    <w:rsid w:val="001C2723"/>
    <w:rsid w:val="001C5C19"/>
    <w:rsid w:val="001C6F90"/>
    <w:rsid w:val="001C75B7"/>
    <w:rsid w:val="001D1667"/>
    <w:rsid w:val="001D1874"/>
    <w:rsid w:val="001D1A5E"/>
    <w:rsid w:val="001E0B56"/>
    <w:rsid w:val="001E4B99"/>
    <w:rsid w:val="001E5FB8"/>
    <w:rsid w:val="001E6E14"/>
    <w:rsid w:val="001E6FA3"/>
    <w:rsid w:val="001F3825"/>
    <w:rsid w:val="001F4530"/>
    <w:rsid w:val="001F4791"/>
    <w:rsid w:val="0020114E"/>
    <w:rsid w:val="002020F5"/>
    <w:rsid w:val="002023E1"/>
    <w:rsid w:val="00203F24"/>
    <w:rsid w:val="00204993"/>
    <w:rsid w:val="00205B4B"/>
    <w:rsid w:val="00206D21"/>
    <w:rsid w:val="00207D59"/>
    <w:rsid w:val="002109EA"/>
    <w:rsid w:val="00213B5F"/>
    <w:rsid w:val="002142AD"/>
    <w:rsid w:val="002145FC"/>
    <w:rsid w:val="0021465E"/>
    <w:rsid w:val="00220029"/>
    <w:rsid w:val="002201FE"/>
    <w:rsid w:val="002203E3"/>
    <w:rsid w:val="00220AB8"/>
    <w:rsid w:val="00227689"/>
    <w:rsid w:val="00231526"/>
    <w:rsid w:val="00231A38"/>
    <w:rsid w:val="00233BC2"/>
    <w:rsid w:val="00234000"/>
    <w:rsid w:val="00241BF8"/>
    <w:rsid w:val="00242196"/>
    <w:rsid w:val="002423C1"/>
    <w:rsid w:val="00246FC3"/>
    <w:rsid w:val="00252747"/>
    <w:rsid w:val="002547EF"/>
    <w:rsid w:val="00257911"/>
    <w:rsid w:val="00260C5E"/>
    <w:rsid w:val="0026237C"/>
    <w:rsid w:val="0026385D"/>
    <w:rsid w:val="00264FEC"/>
    <w:rsid w:val="00272CC4"/>
    <w:rsid w:val="002741DF"/>
    <w:rsid w:val="0027742B"/>
    <w:rsid w:val="002817BA"/>
    <w:rsid w:val="002817FA"/>
    <w:rsid w:val="0028191D"/>
    <w:rsid w:val="0028196C"/>
    <w:rsid w:val="002839B1"/>
    <w:rsid w:val="00283F1F"/>
    <w:rsid w:val="002850AF"/>
    <w:rsid w:val="0028511D"/>
    <w:rsid w:val="00285FC3"/>
    <w:rsid w:val="00286800"/>
    <w:rsid w:val="00287335"/>
    <w:rsid w:val="002910D9"/>
    <w:rsid w:val="0029799B"/>
    <w:rsid w:val="00297E73"/>
    <w:rsid w:val="002A0346"/>
    <w:rsid w:val="002A149C"/>
    <w:rsid w:val="002A31CB"/>
    <w:rsid w:val="002A34EE"/>
    <w:rsid w:val="002A4BE4"/>
    <w:rsid w:val="002A55B2"/>
    <w:rsid w:val="002A56A4"/>
    <w:rsid w:val="002A6943"/>
    <w:rsid w:val="002A7DBF"/>
    <w:rsid w:val="002B23FB"/>
    <w:rsid w:val="002B3050"/>
    <w:rsid w:val="002B3612"/>
    <w:rsid w:val="002B6A55"/>
    <w:rsid w:val="002C318B"/>
    <w:rsid w:val="002C3CEE"/>
    <w:rsid w:val="002C55CB"/>
    <w:rsid w:val="002D0D51"/>
    <w:rsid w:val="002D161C"/>
    <w:rsid w:val="002D1B26"/>
    <w:rsid w:val="002D229E"/>
    <w:rsid w:val="002D2811"/>
    <w:rsid w:val="002D3115"/>
    <w:rsid w:val="002D3704"/>
    <w:rsid w:val="002E1F51"/>
    <w:rsid w:val="002E2644"/>
    <w:rsid w:val="002E3E21"/>
    <w:rsid w:val="002E69C9"/>
    <w:rsid w:val="002F04EF"/>
    <w:rsid w:val="002F1A23"/>
    <w:rsid w:val="002F2AFD"/>
    <w:rsid w:val="002F30BF"/>
    <w:rsid w:val="002F4261"/>
    <w:rsid w:val="002F7A46"/>
    <w:rsid w:val="00302943"/>
    <w:rsid w:val="00305679"/>
    <w:rsid w:val="003112EC"/>
    <w:rsid w:val="00311CE7"/>
    <w:rsid w:val="00312340"/>
    <w:rsid w:val="00314844"/>
    <w:rsid w:val="00315C6F"/>
    <w:rsid w:val="003174C7"/>
    <w:rsid w:val="003213DF"/>
    <w:rsid w:val="00321E26"/>
    <w:rsid w:val="003220F9"/>
    <w:rsid w:val="003229F4"/>
    <w:rsid w:val="0032557D"/>
    <w:rsid w:val="00326380"/>
    <w:rsid w:val="00327095"/>
    <w:rsid w:val="00330774"/>
    <w:rsid w:val="00330995"/>
    <w:rsid w:val="0033351C"/>
    <w:rsid w:val="00333B00"/>
    <w:rsid w:val="003369AD"/>
    <w:rsid w:val="00337290"/>
    <w:rsid w:val="003426C0"/>
    <w:rsid w:val="0034272D"/>
    <w:rsid w:val="00342E95"/>
    <w:rsid w:val="003463A5"/>
    <w:rsid w:val="00347242"/>
    <w:rsid w:val="00347A74"/>
    <w:rsid w:val="003531A8"/>
    <w:rsid w:val="003552A6"/>
    <w:rsid w:val="00355661"/>
    <w:rsid w:val="0036001D"/>
    <w:rsid w:val="003619C5"/>
    <w:rsid w:val="0036205A"/>
    <w:rsid w:val="003623BC"/>
    <w:rsid w:val="00362E34"/>
    <w:rsid w:val="00363677"/>
    <w:rsid w:val="003654A9"/>
    <w:rsid w:val="00366B75"/>
    <w:rsid w:val="003673B9"/>
    <w:rsid w:val="00367ADE"/>
    <w:rsid w:val="00370219"/>
    <w:rsid w:val="003719BD"/>
    <w:rsid w:val="00371A75"/>
    <w:rsid w:val="003735C3"/>
    <w:rsid w:val="00374FF9"/>
    <w:rsid w:val="003753C9"/>
    <w:rsid w:val="00375D53"/>
    <w:rsid w:val="003801F0"/>
    <w:rsid w:val="00381CAA"/>
    <w:rsid w:val="00385463"/>
    <w:rsid w:val="003901F8"/>
    <w:rsid w:val="00390664"/>
    <w:rsid w:val="00390E61"/>
    <w:rsid w:val="00392AB8"/>
    <w:rsid w:val="003933C3"/>
    <w:rsid w:val="003964C2"/>
    <w:rsid w:val="00396D5F"/>
    <w:rsid w:val="003A042F"/>
    <w:rsid w:val="003A14A7"/>
    <w:rsid w:val="003A33DF"/>
    <w:rsid w:val="003A4642"/>
    <w:rsid w:val="003B06EB"/>
    <w:rsid w:val="003B1337"/>
    <w:rsid w:val="003B4875"/>
    <w:rsid w:val="003B4E91"/>
    <w:rsid w:val="003B5512"/>
    <w:rsid w:val="003B5BD6"/>
    <w:rsid w:val="003C2996"/>
    <w:rsid w:val="003C4D79"/>
    <w:rsid w:val="003C5926"/>
    <w:rsid w:val="003C594C"/>
    <w:rsid w:val="003C66E3"/>
    <w:rsid w:val="003D1008"/>
    <w:rsid w:val="003D1755"/>
    <w:rsid w:val="003D3391"/>
    <w:rsid w:val="003E20A6"/>
    <w:rsid w:val="003F06FB"/>
    <w:rsid w:val="003F26D2"/>
    <w:rsid w:val="003F3080"/>
    <w:rsid w:val="003F37D5"/>
    <w:rsid w:val="003F381A"/>
    <w:rsid w:val="003F626F"/>
    <w:rsid w:val="003F68B4"/>
    <w:rsid w:val="0040325F"/>
    <w:rsid w:val="00404FBD"/>
    <w:rsid w:val="004062F3"/>
    <w:rsid w:val="00410EBE"/>
    <w:rsid w:val="0041326F"/>
    <w:rsid w:val="00413321"/>
    <w:rsid w:val="00414038"/>
    <w:rsid w:val="004163DC"/>
    <w:rsid w:val="00424989"/>
    <w:rsid w:val="00424C3A"/>
    <w:rsid w:val="004252A6"/>
    <w:rsid w:val="00426E21"/>
    <w:rsid w:val="00434651"/>
    <w:rsid w:val="0044418F"/>
    <w:rsid w:val="0044540D"/>
    <w:rsid w:val="00447D34"/>
    <w:rsid w:val="00450013"/>
    <w:rsid w:val="00450918"/>
    <w:rsid w:val="0045375F"/>
    <w:rsid w:val="00454FD6"/>
    <w:rsid w:val="00456260"/>
    <w:rsid w:val="00456B0C"/>
    <w:rsid w:val="00456D6A"/>
    <w:rsid w:val="00460A7D"/>
    <w:rsid w:val="00461BBA"/>
    <w:rsid w:val="0046252D"/>
    <w:rsid w:val="0046370B"/>
    <w:rsid w:val="00465A76"/>
    <w:rsid w:val="00465D7D"/>
    <w:rsid w:val="00466B01"/>
    <w:rsid w:val="004701D1"/>
    <w:rsid w:val="004706BE"/>
    <w:rsid w:val="004733BE"/>
    <w:rsid w:val="00476496"/>
    <w:rsid w:val="00476ACE"/>
    <w:rsid w:val="00477EE7"/>
    <w:rsid w:val="0048034C"/>
    <w:rsid w:val="004806DF"/>
    <w:rsid w:val="0048244E"/>
    <w:rsid w:val="00482901"/>
    <w:rsid w:val="00482FCF"/>
    <w:rsid w:val="00487A7C"/>
    <w:rsid w:val="00487EE0"/>
    <w:rsid w:val="0049032C"/>
    <w:rsid w:val="004908F2"/>
    <w:rsid w:val="00495AF4"/>
    <w:rsid w:val="00496DE4"/>
    <w:rsid w:val="00497408"/>
    <w:rsid w:val="004A01F9"/>
    <w:rsid w:val="004A33A5"/>
    <w:rsid w:val="004A3B74"/>
    <w:rsid w:val="004A55B0"/>
    <w:rsid w:val="004A7190"/>
    <w:rsid w:val="004B1F89"/>
    <w:rsid w:val="004B404E"/>
    <w:rsid w:val="004B40BA"/>
    <w:rsid w:val="004B487A"/>
    <w:rsid w:val="004B576F"/>
    <w:rsid w:val="004B5C4B"/>
    <w:rsid w:val="004B6B5D"/>
    <w:rsid w:val="004B7ACF"/>
    <w:rsid w:val="004C3362"/>
    <w:rsid w:val="004C3662"/>
    <w:rsid w:val="004C70A7"/>
    <w:rsid w:val="004D2E4B"/>
    <w:rsid w:val="004D718C"/>
    <w:rsid w:val="004D7346"/>
    <w:rsid w:val="004D7BE0"/>
    <w:rsid w:val="004E10F3"/>
    <w:rsid w:val="004E2656"/>
    <w:rsid w:val="004E4F05"/>
    <w:rsid w:val="004E563A"/>
    <w:rsid w:val="004F2901"/>
    <w:rsid w:val="004F3F40"/>
    <w:rsid w:val="004F63F9"/>
    <w:rsid w:val="004F7C9F"/>
    <w:rsid w:val="00500503"/>
    <w:rsid w:val="00500B56"/>
    <w:rsid w:val="00501782"/>
    <w:rsid w:val="0050490E"/>
    <w:rsid w:val="0050756F"/>
    <w:rsid w:val="00510648"/>
    <w:rsid w:val="00511930"/>
    <w:rsid w:val="0051222D"/>
    <w:rsid w:val="00512935"/>
    <w:rsid w:val="00513921"/>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66A8"/>
    <w:rsid w:val="00567D08"/>
    <w:rsid w:val="00573610"/>
    <w:rsid w:val="00574E8F"/>
    <w:rsid w:val="00576D11"/>
    <w:rsid w:val="00582F8B"/>
    <w:rsid w:val="005830F2"/>
    <w:rsid w:val="00586571"/>
    <w:rsid w:val="00587EF8"/>
    <w:rsid w:val="00590FE1"/>
    <w:rsid w:val="00591541"/>
    <w:rsid w:val="0059159A"/>
    <w:rsid w:val="00591C06"/>
    <w:rsid w:val="00595471"/>
    <w:rsid w:val="005A5839"/>
    <w:rsid w:val="005A5CBD"/>
    <w:rsid w:val="005A6A2F"/>
    <w:rsid w:val="005A6F95"/>
    <w:rsid w:val="005A76F2"/>
    <w:rsid w:val="005A7A2A"/>
    <w:rsid w:val="005B109E"/>
    <w:rsid w:val="005B2390"/>
    <w:rsid w:val="005B3A0E"/>
    <w:rsid w:val="005B420B"/>
    <w:rsid w:val="005B4D56"/>
    <w:rsid w:val="005B552A"/>
    <w:rsid w:val="005B71A9"/>
    <w:rsid w:val="005B7DD2"/>
    <w:rsid w:val="005C0799"/>
    <w:rsid w:val="005C1B35"/>
    <w:rsid w:val="005C47D1"/>
    <w:rsid w:val="005C49E6"/>
    <w:rsid w:val="005C52B1"/>
    <w:rsid w:val="005C5F2A"/>
    <w:rsid w:val="005C6B75"/>
    <w:rsid w:val="005D108B"/>
    <w:rsid w:val="005D33A8"/>
    <w:rsid w:val="005D34CC"/>
    <w:rsid w:val="005E0578"/>
    <w:rsid w:val="005E2814"/>
    <w:rsid w:val="005E3589"/>
    <w:rsid w:val="005E3BB9"/>
    <w:rsid w:val="005F056B"/>
    <w:rsid w:val="005F6CE1"/>
    <w:rsid w:val="00607220"/>
    <w:rsid w:val="0061081F"/>
    <w:rsid w:val="00611741"/>
    <w:rsid w:val="00613ADF"/>
    <w:rsid w:val="006157A1"/>
    <w:rsid w:val="00615ECB"/>
    <w:rsid w:val="00617FDB"/>
    <w:rsid w:val="00621798"/>
    <w:rsid w:val="00627757"/>
    <w:rsid w:val="006305FD"/>
    <w:rsid w:val="0063096C"/>
    <w:rsid w:val="00630BFE"/>
    <w:rsid w:val="00632D90"/>
    <w:rsid w:val="00633A08"/>
    <w:rsid w:val="006345B4"/>
    <w:rsid w:val="006425E9"/>
    <w:rsid w:val="006465A6"/>
    <w:rsid w:val="006538DD"/>
    <w:rsid w:val="00653F29"/>
    <w:rsid w:val="006542B8"/>
    <w:rsid w:val="006561E1"/>
    <w:rsid w:val="00656300"/>
    <w:rsid w:val="00657703"/>
    <w:rsid w:val="00663885"/>
    <w:rsid w:val="00666ED1"/>
    <w:rsid w:val="006715FE"/>
    <w:rsid w:val="00672435"/>
    <w:rsid w:val="00673881"/>
    <w:rsid w:val="00673B7E"/>
    <w:rsid w:val="00673F3E"/>
    <w:rsid w:val="00677A6C"/>
    <w:rsid w:val="00682A03"/>
    <w:rsid w:val="00683C20"/>
    <w:rsid w:val="0068578C"/>
    <w:rsid w:val="00685A88"/>
    <w:rsid w:val="00686DBC"/>
    <w:rsid w:val="006932F4"/>
    <w:rsid w:val="006950AB"/>
    <w:rsid w:val="00697697"/>
    <w:rsid w:val="006978D8"/>
    <w:rsid w:val="00697A8A"/>
    <w:rsid w:val="00697DFE"/>
    <w:rsid w:val="006A29BE"/>
    <w:rsid w:val="006A386B"/>
    <w:rsid w:val="006A40C5"/>
    <w:rsid w:val="006A475E"/>
    <w:rsid w:val="006A499C"/>
    <w:rsid w:val="006A74E3"/>
    <w:rsid w:val="006B03A7"/>
    <w:rsid w:val="006B1CAC"/>
    <w:rsid w:val="006B3846"/>
    <w:rsid w:val="006C1BC6"/>
    <w:rsid w:val="006C2DCE"/>
    <w:rsid w:val="006C2EE7"/>
    <w:rsid w:val="006C5C6A"/>
    <w:rsid w:val="006C6C78"/>
    <w:rsid w:val="006C717A"/>
    <w:rsid w:val="006C7C09"/>
    <w:rsid w:val="006D202B"/>
    <w:rsid w:val="006D29B2"/>
    <w:rsid w:val="006E07A5"/>
    <w:rsid w:val="006E43D2"/>
    <w:rsid w:val="006E57A8"/>
    <w:rsid w:val="006F0306"/>
    <w:rsid w:val="006F074E"/>
    <w:rsid w:val="007003FE"/>
    <w:rsid w:val="007010B1"/>
    <w:rsid w:val="00702B84"/>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555F9"/>
    <w:rsid w:val="00757637"/>
    <w:rsid w:val="007616ED"/>
    <w:rsid w:val="00762E1A"/>
    <w:rsid w:val="00784238"/>
    <w:rsid w:val="00785E80"/>
    <w:rsid w:val="007860D6"/>
    <w:rsid w:val="00790117"/>
    <w:rsid w:val="00792242"/>
    <w:rsid w:val="00793E0B"/>
    <w:rsid w:val="007949C0"/>
    <w:rsid w:val="0079667B"/>
    <w:rsid w:val="007968B8"/>
    <w:rsid w:val="00796A60"/>
    <w:rsid w:val="007A169A"/>
    <w:rsid w:val="007A2A0F"/>
    <w:rsid w:val="007A31CE"/>
    <w:rsid w:val="007A320A"/>
    <w:rsid w:val="007A3652"/>
    <w:rsid w:val="007A3A35"/>
    <w:rsid w:val="007A5839"/>
    <w:rsid w:val="007A7279"/>
    <w:rsid w:val="007B1E87"/>
    <w:rsid w:val="007B2A02"/>
    <w:rsid w:val="007B49F6"/>
    <w:rsid w:val="007B5FA7"/>
    <w:rsid w:val="007C0937"/>
    <w:rsid w:val="007C40AB"/>
    <w:rsid w:val="007C6ECA"/>
    <w:rsid w:val="007C6EF2"/>
    <w:rsid w:val="007D1BC0"/>
    <w:rsid w:val="007D3108"/>
    <w:rsid w:val="007E0ED9"/>
    <w:rsid w:val="007E15C5"/>
    <w:rsid w:val="007F114C"/>
    <w:rsid w:val="007F159A"/>
    <w:rsid w:val="007F3B16"/>
    <w:rsid w:val="007F5245"/>
    <w:rsid w:val="007F6AAA"/>
    <w:rsid w:val="007F787D"/>
    <w:rsid w:val="00801151"/>
    <w:rsid w:val="00803272"/>
    <w:rsid w:val="00803D49"/>
    <w:rsid w:val="008044EE"/>
    <w:rsid w:val="00805196"/>
    <w:rsid w:val="00807E67"/>
    <w:rsid w:val="008125FF"/>
    <w:rsid w:val="0081297C"/>
    <w:rsid w:val="00812F4F"/>
    <w:rsid w:val="00814142"/>
    <w:rsid w:val="008158A6"/>
    <w:rsid w:val="00816B4A"/>
    <w:rsid w:val="00820782"/>
    <w:rsid w:val="00822FD8"/>
    <w:rsid w:val="00830E77"/>
    <w:rsid w:val="008331EC"/>
    <w:rsid w:val="00837506"/>
    <w:rsid w:val="00840ABF"/>
    <w:rsid w:val="0084261E"/>
    <w:rsid w:val="008450A2"/>
    <w:rsid w:val="008454FA"/>
    <w:rsid w:val="0084558E"/>
    <w:rsid w:val="008455BD"/>
    <w:rsid w:val="00846831"/>
    <w:rsid w:val="008475B3"/>
    <w:rsid w:val="00855F59"/>
    <w:rsid w:val="008560BD"/>
    <w:rsid w:val="00861921"/>
    <w:rsid w:val="0086501F"/>
    <w:rsid w:val="00865D57"/>
    <w:rsid w:val="00865DC5"/>
    <w:rsid w:val="00866218"/>
    <w:rsid w:val="00870A79"/>
    <w:rsid w:val="008729E0"/>
    <w:rsid w:val="008736FC"/>
    <w:rsid w:val="0087483A"/>
    <w:rsid w:val="008753D6"/>
    <w:rsid w:val="008754F1"/>
    <w:rsid w:val="00875F4D"/>
    <w:rsid w:val="00876F41"/>
    <w:rsid w:val="00877A02"/>
    <w:rsid w:val="00887089"/>
    <w:rsid w:val="00890376"/>
    <w:rsid w:val="00890870"/>
    <w:rsid w:val="008920C4"/>
    <w:rsid w:val="008942F6"/>
    <w:rsid w:val="00894805"/>
    <w:rsid w:val="00894881"/>
    <w:rsid w:val="00895139"/>
    <w:rsid w:val="00895BDE"/>
    <w:rsid w:val="008979AB"/>
    <w:rsid w:val="008A0459"/>
    <w:rsid w:val="008A2653"/>
    <w:rsid w:val="008A2826"/>
    <w:rsid w:val="008A5B3A"/>
    <w:rsid w:val="008A60F4"/>
    <w:rsid w:val="008B298D"/>
    <w:rsid w:val="008B444D"/>
    <w:rsid w:val="008B48C4"/>
    <w:rsid w:val="008B58C9"/>
    <w:rsid w:val="008B6701"/>
    <w:rsid w:val="008B700D"/>
    <w:rsid w:val="008B7CE2"/>
    <w:rsid w:val="008C01A0"/>
    <w:rsid w:val="008C1728"/>
    <w:rsid w:val="008C1AF4"/>
    <w:rsid w:val="008C3B22"/>
    <w:rsid w:val="008C5039"/>
    <w:rsid w:val="008C5E0F"/>
    <w:rsid w:val="008D11CC"/>
    <w:rsid w:val="008D2408"/>
    <w:rsid w:val="008D3D39"/>
    <w:rsid w:val="008D6348"/>
    <w:rsid w:val="008D663C"/>
    <w:rsid w:val="008E171D"/>
    <w:rsid w:val="008E3E23"/>
    <w:rsid w:val="008E5D16"/>
    <w:rsid w:val="008E5EE2"/>
    <w:rsid w:val="008E6E35"/>
    <w:rsid w:val="008E79D4"/>
    <w:rsid w:val="00900A32"/>
    <w:rsid w:val="00901154"/>
    <w:rsid w:val="009013BB"/>
    <w:rsid w:val="009066FE"/>
    <w:rsid w:val="00907CA8"/>
    <w:rsid w:val="00910D23"/>
    <w:rsid w:val="0091294F"/>
    <w:rsid w:val="00913F0D"/>
    <w:rsid w:val="009140E9"/>
    <w:rsid w:val="0091517F"/>
    <w:rsid w:val="0091680B"/>
    <w:rsid w:val="0091769B"/>
    <w:rsid w:val="00925951"/>
    <w:rsid w:val="00927C8A"/>
    <w:rsid w:val="00934992"/>
    <w:rsid w:val="00935533"/>
    <w:rsid w:val="0093609B"/>
    <w:rsid w:val="009365C6"/>
    <w:rsid w:val="00941E73"/>
    <w:rsid w:val="00942240"/>
    <w:rsid w:val="00942716"/>
    <w:rsid w:val="00942904"/>
    <w:rsid w:val="00942BB3"/>
    <w:rsid w:val="00942EBF"/>
    <w:rsid w:val="00946779"/>
    <w:rsid w:val="00946A11"/>
    <w:rsid w:val="00946EA0"/>
    <w:rsid w:val="0094735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2260"/>
    <w:rsid w:val="009928A4"/>
    <w:rsid w:val="00993947"/>
    <w:rsid w:val="00993CC1"/>
    <w:rsid w:val="00993CF4"/>
    <w:rsid w:val="009957D6"/>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383A"/>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A1E"/>
    <w:rsid w:val="009F2446"/>
    <w:rsid w:val="009F2715"/>
    <w:rsid w:val="009F378F"/>
    <w:rsid w:val="009F4E64"/>
    <w:rsid w:val="009F54BD"/>
    <w:rsid w:val="00A00364"/>
    <w:rsid w:val="00A017DC"/>
    <w:rsid w:val="00A0238B"/>
    <w:rsid w:val="00A06560"/>
    <w:rsid w:val="00A111F0"/>
    <w:rsid w:val="00A1212C"/>
    <w:rsid w:val="00A13634"/>
    <w:rsid w:val="00A1630B"/>
    <w:rsid w:val="00A24362"/>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5F59"/>
    <w:rsid w:val="00A56489"/>
    <w:rsid w:val="00A619FF"/>
    <w:rsid w:val="00A64397"/>
    <w:rsid w:val="00A649C5"/>
    <w:rsid w:val="00A651DA"/>
    <w:rsid w:val="00A66005"/>
    <w:rsid w:val="00A670C5"/>
    <w:rsid w:val="00A70118"/>
    <w:rsid w:val="00A718F5"/>
    <w:rsid w:val="00A71953"/>
    <w:rsid w:val="00A73132"/>
    <w:rsid w:val="00A733BA"/>
    <w:rsid w:val="00A8214D"/>
    <w:rsid w:val="00A84495"/>
    <w:rsid w:val="00A8472C"/>
    <w:rsid w:val="00A84A02"/>
    <w:rsid w:val="00A8623F"/>
    <w:rsid w:val="00A9020B"/>
    <w:rsid w:val="00A93200"/>
    <w:rsid w:val="00A95A69"/>
    <w:rsid w:val="00AA4AA2"/>
    <w:rsid w:val="00AA5190"/>
    <w:rsid w:val="00AA5660"/>
    <w:rsid w:val="00AA742D"/>
    <w:rsid w:val="00AB552B"/>
    <w:rsid w:val="00AB58D8"/>
    <w:rsid w:val="00AB5C22"/>
    <w:rsid w:val="00AC0C3C"/>
    <w:rsid w:val="00AC23B0"/>
    <w:rsid w:val="00AC442E"/>
    <w:rsid w:val="00AC478A"/>
    <w:rsid w:val="00AD087F"/>
    <w:rsid w:val="00AD3600"/>
    <w:rsid w:val="00AD4AD7"/>
    <w:rsid w:val="00AD53C2"/>
    <w:rsid w:val="00AD6FBF"/>
    <w:rsid w:val="00AD708A"/>
    <w:rsid w:val="00AE1D80"/>
    <w:rsid w:val="00AE1F7D"/>
    <w:rsid w:val="00AE7390"/>
    <w:rsid w:val="00AF0BB1"/>
    <w:rsid w:val="00AF182D"/>
    <w:rsid w:val="00AF7F00"/>
    <w:rsid w:val="00B00533"/>
    <w:rsid w:val="00B01EE0"/>
    <w:rsid w:val="00B02234"/>
    <w:rsid w:val="00B0436A"/>
    <w:rsid w:val="00B04791"/>
    <w:rsid w:val="00B05DAC"/>
    <w:rsid w:val="00B05F33"/>
    <w:rsid w:val="00B06775"/>
    <w:rsid w:val="00B06FD1"/>
    <w:rsid w:val="00B07AF3"/>
    <w:rsid w:val="00B07D06"/>
    <w:rsid w:val="00B10ADD"/>
    <w:rsid w:val="00B1473A"/>
    <w:rsid w:val="00B2060B"/>
    <w:rsid w:val="00B20A00"/>
    <w:rsid w:val="00B228AD"/>
    <w:rsid w:val="00B2358B"/>
    <w:rsid w:val="00B2779C"/>
    <w:rsid w:val="00B31707"/>
    <w:rsid w:val="00B33976"/>
    <w:rsid w:val="00B35BD6"/>
    <w:rsid w:val="00B36489"/>
    <w:rsid w:val="00B36DCE"/>
    <w:rsid w:val="00B4161A"/>
    <w:rsid w:val="00B4181F"/>
    <w:rsid w:val="00B4199F"/>
    <w:rsid w:val="00B41EDF"/>
    <w:rsid w:val="00B42328"/>
    <w:rsid w:val="00B50D8A"/>
    <w:rsid w:val="00B5139E"/>
    <w:rsid w:val="00B52E00"/>
    <w:rsid w:val="00B5725A"/>
    <w:rsid w:val="00B57E0A"/>
    <w:rsid w:val="00B60B87"/>
    <w:rsid w:val="00B61AC9"/>
    <w:rsid w:val="00B61F58"/>
    <w:rsid w:val="00B647E6"/>
    <w:rsid w:val="00B66232"/>
    <w:rsid w:val="00B70194"/>
    <w:rsid w:val="00B701DE"/>
    <w:rsid w:val="00B70675"/>
    <w:rsid w:val="00B7692E"/>
    <w:rsid w:val="00B810BE"/>
    <w:rsid w:val="00B83454"/>
    <w:rsid w:val="00B94F20"/>
    <w:rsid w:val="00B97A91"/>
    <w:rsid w:val="00BA109C"/>
    <w:rsid w:val="00BA6ACA"/>
    <w:rsid w:val="00BB0DE8"/>
    <w:rsid w:val="00BB366C"/>
    <w:rsid w:val="00BB3E05"/>
    <w:rsid w:val="00BC0AAD"/>
    <w:rsid w:val="00BC1523"/>
    <w:rsid w:val="00BC3D58"/>
    <w:rsid w:val="00BC4EA5"/>
    <w:rsid w:val="00BC58C8"/>
    <w:rsid w:val="00BC6337"/>
    <w:rsid w:val="00BC669A"/>
    <w:rsid w:val="00BC6DA4"/>
    <w:rsid w:val="00BC7E14"/>
    <w:rsid w:val="00BD0337"/>
    <w:rsid w:val="00BD149D"/>
    <w:rsid w:val="00BD26F9"/>
    <w:rsid w:val="00BD429A"/>
    <w:rsid w:val="00BD4DA8"/>
    <w:rsid w:val="00BD7092"/>
    <w:rsid w:val="00BD7E73"/>
    <w:rsid w:val="00BD7ECC"/>
    <w:rsid w:val="00BE10D9"/>
    <w:rsid w:val="00BE1151"/>
    <w:rsid w:val="00BE4BFD"/>
    <w:rsid w:val="00BE5514"/>
    <w:rsid w:val="00BF0FFE"/>
    <w:rsid w:val="00BF4FAF"/>
    <w:rsid w:val="00BF72C3"/>
    <w:rsid w:val="00C038D5"/>
    <w:rsid w:val="00C064C6"/>
    <w:rsid w:val="00C1533F"/>
    <w:rsid w:val="00C16385"/>
    <w:rsid w:val="00C1721E"/>
    <w:rsid w:val="00C208B2"/>
    <w:rsid w:val="00C20D6C"/>
    <w:rsid w:val="00C25AA6"/>
    <w:rsid w:val="00C310A6"/>
    <w:rsid w:val="00C3398E"/>
    <w:rsid w:val="00C37534"/>
    <w:rsid w:val="00C41034"/>
    <w:rsid w:val="00C57BF6"/>
    <w:rsid w:val="00C62028"/>
    <w:rsid w:val="00C624D4"/>
    <w:rsid w:val="00C62D9B"/>
    <w:rsid w:val="00C638D9"/>
    <w:rsid w:val="00C6557C"/>
    <w:rsid w:val="00C65D0B"/>
    <w:rsid w:val="00C6744A"/>
    <w:rsid w:val="00C67957"/>
    <w:rsid w:val="00C715E3"/>
    <w:rsid w:val="00C729BF"/>
    <w:rsid w:val="00C73258"/>
    <w:rsid w:val="00C77A89"/>
    <w:rsid w:val="00C77CA5"/>
    <w:rsid w:val="00C8102C"/>
    <w:rsid w:val="00C83FC3"/>
    <w:rsid w:val="00C855C1"/>
    <w:rsid w:val="00C8574B"/>
    <w:rsid w:val="00C857EA"/>
    <w:rsid w:val="00C909BA"/>
    <w:rsid w:val="00C970AF"/>
    <w:rsid w:val="00CA197A"/>
    <w:rsid w:val="00CA1A7E"/>
    <w:rsid w:val="00CA535A"/>
    <w:rsid w:val="00CA610D"/>
    <w:rsid w:val="00CA6B35"/>
    <w:rsid w:val="00CA6FB9"/>
    <w:rsid w:val="00CA73D7"/>
    <w:rsid w:val="00CA7958"/>
    <w:rsid w:val="00CB15E6"/>
    <w:rsid w:val="00CB357B"/>
    <w:rsid w:val="00CB5AC9"/>
    <w:rsid w:val="00CB718A"/>
    <w:rsid w:val="00CC2ACE"/>
    <w:rsid w:val="00CC3E84"/>
    <w:rsid w:val="00CC69B1"/>
    <w:rsid w:val="00CC773F"/>
    <w:rsid w:val="00CD117A"/>
    <w:rsid w:val="00CD19AD"/>
    <w:rsid w:val="00CD229A"/>
    <w:rsid w:val="00CD28D8"/>
    <w:rsid w:val="00CD3C02"/>
    <w:rsid w:val="00CD4207"/>
    <w:rsid w:val="00CD4A13"/>
    <w:rsid w:val="00CD703B"/>
    <w:rsid w:val="00CE0A79"/>
    <w:rsid w:val="00CE19BC"/>
    <w:rsid w:val="00CE2234"/>
    <w:rsid w:val="00CE2BC1"/>
    <w:rsid w:val="00CE2D64"/>
    <w:rsid w:val="00CE2DA3"/>
    <w:rsid w:val="00CE4255"/>
    <w:rsid w:val="00CF12FC"/>
    <w:rsid w:val="00CF2A8E"/>
    <w:rsid w:val="00CF3E81"/>
    <w:rsid w:val="00CF4D30"/>
    <w:rsid w:val="00CF5D44"/>
    <w:rsid w:val="00D0105B"/>
    <w:rsid w:val="00D017DA"/>
    <w:rsid w:val="00D02296"/>
    <w:rsid w:val="00D027B8"/>
    <w:rsid w:val="00D0309E"/>
    <w:rsid w:val="00D06DC2"/>
    <w:rsid w:val="00D11432"/>
    <w:rsid w:val="00D14DB1"/>
    <w:rsid w:val="00D15130"/>
    <w:rsid w:val="00D15395"/>
    <w:rsid w:val="00D1549D"/>
    <w:rsid w:val="00D224F7"/>
    <w:rsid w:val="00D23E57"/>
    <w:rsid w:val="00D242D6"/>
    <w:rsid w:val="00D24FA1"/>
    <w:rsid w:val="00D30DD0"/>
    <w:rsid w:val="00D353B2"/>
    <w:rsid w:val="00D41C71"/>
    <w:rsid w:val="00D41D92"/>
    <w:rsid w:val="00D42738"/>
    <w:rsid w:val="00D43A26"/>
    <w:rsid w:val="00D51575"/>
    <w:rsid w:val="00D51DB9"/>
    <w:rsid w:val="00D562CF"/>
    <w:rsid w:val="00D60696"/>
    <w:rsid w:val="00D6181A"/>
    <w:rsid w:val="00D6224B"/>
    <w:rsid w:val="00D65DF9"/>
    <w:rsid w:val="00D67055"/>
    <w:rsid w:val="00D6732C"/>
    <w:rsid w:val="00D704F1"/>
    <w:rsid w:val="00D719A6"/>
    <w:rsid w:val="00D73697"/>
    <w:rsid w:val="00D74415"/>
    <w:rsid w:val="00D77CB5"/>
    <w:rsid w:val="00D800B5"/>
    <w:rsid w:val="00D81120"/>
    <w:rsid w:val="00D837B9"/>
    <w:rsid w:val="00D84DD1"/>
    <w:rsid w:val="00D85362"/>
    <w:rsid w:val="00D90B2F"/>
    <w:rsid w:val="00D9223A"/>
    <w:rsid w:val="00D9356D"/>
    <w:rsid w:val="00D96DB6"/>
    <w:rsid w:val="00DA0588"/>
    <w:rsid w:val="00DA0AA9"/>
    <w:rsid w:val="00DA1C01"/>
    <w:rsid w:val="00DA2834"/>
    <w:rsid w:val="00DA2D20"/>
    <w:rsid w:val="00DA3B5A"/>
    <w:rsid w:val="00DA654C"/>
    <w:rsid w:val="00DA7C80"/>
    <w:rsid w:val="00DC2D8D"/>
    <w:rsid w:val="00DC31A3"/>
    <w:rsid w:val="00DC31D8"/>
    <w:rsid w:val="00DC4767"/>
    <w:rsid w:val="00DC57FD"/>
    <w:rsid w:val="00DC65B7"/>
    <w:rsid w:val="00DD320F"/>
    <w:rsid w:val="00DD52CF"/>
    <w:rsid w:val="00DD71C3"/>
    <w:rsid w:val="00DE0E98"/>
    <w:rsid w:val="00DE10BF"/>
    <w:rsid w:val="00DE147A"/>
    <w:rsid w:val="00DE3DB9"/>
    <w:rsid w:val="00DE40D0"/>
    <w:rsid w:val="00DE422F"/>
    <w:rsid w:val="00DE6FE1"/>
    <w:rsid w:val="00DF0AFE"/>
    <w:rsid w:val="00DF1B03"/>
    <w:rsid w:val="00DF6885"/>
    <w:rsid w:val="00E01307"/>
    <w:rsid w:val="00E018A1"/>
    <w:rsid w:val="00E02583"/>
    <w:rsid w:val="00E036BB"/>
    <w:rsid w:val="00E12BC6"/>
    <w:rsid w:val="00E13215"/>
    <w:rsid w:val="00E158CB"/>
    <w:rsid w:val="00E171DA"/>
    <w:rsid w:val="00E21FA6"/>
    <w:rsid w:val="00E25B52"/>
    <w:rsid w:val="00E273A5"/>
    <w:rsid w:val="00E27CE2"/>
    <w:rsid w:val="00E27DD9"/>
    <w:rsid w:val="00E353E4"/>
    <w:rsid w:val="00E370B6"/>
    <w:rsid w:val="00E3736F"/>
    <w:rsid w:val="00E45536"/>
    <w:rsid w:val="00E546D4"/>
    <w:rsid w:val="00E5493E"/>
    <w:rsid w:val="00E55BBE"/>
    <w:rsid w:val="00E569FC"/>
    <w:rsid w:val="00E57AAA"/>
    <w:rsid w:val="00E57B6F"/>
    <w:rsid w:val="00E64CD2"/>
    <w:rsid w:val="00E67192"/>
    <w:rsid w:val="00E71D14"/>
    <w:rsid w:val="00E76E74"/>
    <w:rsid w:val="00E828A9"/>
    <w:rsid w:val="00E853C8"/>
    <w:rsid w:val="00E90BC5"/>
    <w:rsid w:val="00E9302C"/>
    <w:rsid w:val="00E9328F"/>
    <w:rsid w:val="00E93473"/>
    <w:rsid w:val="00E9349B"/>
    <w:rsid w:val="00E945AB"/>
    <w:rsid w:val="00E96110"/>
    <w:rsid w:val="00E96204"/>
    <w:rsid w:val="00EA1739"/>
    <w:rsid w:val="00EA1EBA"/>
    <w:rsid w:val="00EA2D33"/>
    <w:rsid w:val="00EA3490"/>
    <w:rsid w:val="00EA52AF"/>
    <w:rsid w:val="00EA57A1"/>
    <w:rsid w:val="00EA5DAD"/>
    <w:rsid w:val="00EA7AD0"/>
    <w:rsid w:val="00EA7C9B"/>
    <w:rsid w:val="00EA7E03"/>
    <w:rsid w:val="00EB0D66"/>
    <w:rsid w:val="00EB0DC7"/>
    <w:rsid w:val="00EB1132"/>
    <w:rsid w:val="00EC0688"/>
    <w:rsid w:val="00EC764E"/>
    <w:rsid w:val="00ED4106"/>
    <w:rsid w:val="00ED76D9"/>
    <w:rsid w:val="00EE20B7"/>
    <w:rsid w:val="00EE3BC1"/>
    <w:rsid w:val="00EE4A7D"/>
    <w:rsid w:val="00EF1A66"/>
    <w:rsid w:val="00EF1C9B"/>
    <w:rsid w:val="00F01B79"/>
    <w:rsid w:val="00F01DD5"/>
    <w:rsid w:val="00F0293E"/>
    <w:rsid w:val="00F02F04"/>
    <w:rsid w:val="00F036E6"/>
    <w:rsid w:val="00F03E7D"/>
    <w:rsid w:val="00F0444F"/>
    <w:rsid w:val="00F06133"/>
    <w:rsid w:val="00F109DF"/>
    <w:rsid w:val="00F1368A"/>
    <w:rsid w:val="00F137A6"/>
    <w:rsid w:val="00F1526F"/>
    <w:rsid w:val="00F17ABB"/>
    <w:rsid w:val="00F32700"/>
    <w:rsid w:val="00F32F71"/>
    <w:rsid w:val="00F33062"/>
    <w:rsid w:val="00F3356A"/>
    <w:rsid w:val="00F33949"/>
    <w:rsid w:val="00F37DE2"/>
    <w:rsid w:val="00F43332"/>
    <w:rsid w:val="00F4630F"/>
    <w:rsid w:val="00F546A9"/>
    <w:rsid w:val="00F554C1"/>
    <w:rsid w:val="00F55A72"/>
    <w:rsid w:val="00F55E41"/>
    <w:rsid w:val="00F56C01"/>
    <w:rsid w:val="00F57D86"/>
    <w:rsid w:val="00F60628"/>
    <w:rsid w:val="00F61EFB"/>
    <w:rsid w:val="00F672DA"/>
    <w:rsid w:val="00F67947"/>
    <w:rsid w:val="00F711D3"/>
    <w:rsid w:val="00F74FAB"/>
    <w:rsid w:val="00F75927"/>
    <w:rsid w:val="00F76212"/>
    <w:rsid w:val="00F77210"/>
    <w:rsid w:val="00F774AB"/>
    <w:rsid w:val="00F776CD"/>
    <w:rsid w:val="00F8031A"/>
    <w:rsid w:val="00F81ACD"/>
    <w:rsid w:val="00F84044"/>
    <w:rsid w:val="00F91F04"/>
    <w:rsid w:val="00F93AA2"/>
    <w:rsid w:val="00F93FF4"/>
    <w:rsid w:val="00F9508D"/>
    <w:rsid w:val="00F95524"/>
    <w:rsid w:val="00F96D45"/>
    <w:rsid w:val="00F97C8D"/>
    <w:rsid w:val="00F97CD5"/>
    <w:rsid w:val="00FA08C1"/>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6268821F"/>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paragraph" w:customStyle="1" w:styleId="tiptitle">
    <w:name w:val="tiptitle"/>
    <w:basedOn w:val="Normal"/>
    <w:rsid w:val="00231A38"/>
    <w:pPr>
      <w:spacing w:before="100" w:beforeAutospacing="1" w:after="100" w:afterAutospacing="1"/>
    </w:pPr>
    <w:rPr>
      <w:b/>
      <w:bCs/>
      <w:color w:val="9900FF"/>
      <w:sz w:val="36"/>
      <w:szCs w:val="36"/>
    </w:rPr>
  </w:style>
  <w:style w:type="character" w:customStyle="1" w:styleId="style15">
    <w:name w:val="style15"/>
    <w:basedOn w:val="DefaultParagraphFont"/>
    <w:rsid w:val="00512935"/>
  </w:style>
  <w:style w:type="character" w:customStyle="1" w:styleId="style89">
    <w:name w:val="style89"/>
    <w:basedOn w:val="DefaultParagraphFont"/>
    <w:rsid w:val="00B20A00"/>
  </w:style>
  <w:style w:type="paragraph" w:customStyle="1" w:styleId="style11">
    <w:name w:val="style11"/>
    <w:basedOn w:val="Normal"/>
    <w:rsid w:val="00B20A00"/>
    <w:pPr>
      <w:spacing w:before="100" w:beforeAutospacing="1" w:after="100" w:afterAutospacing="1"/>
    </w:pPr>
  </w:style>
  <w:style w:type="character" w:customStyle="1" w:styleId="style71">
    <w:name w:val="style71"/>
    <w:basedOn w:val="DefaultParagraphFont"/>
    <w:rsid w:val="00B20A00"/>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36544376">
      <w:bodyDiv w:val="1"/>
      <w:marLeft w:val="0"/>
      <w:marRight w:val="0"/>
      <w:marTop w:val="0"/>
      <w:marBottom w:val="0"/>
      <w:divBdr>
        <w:top w:val="none" w:sz="0" w:space="0" w:color="auto"/>
        <w:left w:val="none" w:sz="0" w:space="0" w:color="auto"/>
        <w:bottom w:val="none" w:sz="0" w:space="0" w:color="auto"/>
        <w:right w:val="none" w:sz="0" w:space="0" w:color="auto"/>
      </w:divBdr>
      <w:divsChild>
        <w:div w:id="164365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23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01790">
      <w:bodyDiv w:val="1"/>
      <w:marLeft w:val="0"/>
      <w:marRight w:val="0"/>
      <w:marTop w:val="0"/>
      <w:marBottom w:val="0"/>
      <w:divBdr>
        <w:top w:val="none" w:sz="0" w:space="0" w:color="auto"/>
        <w:left w:val="none" w:sz="0" w:space="0" w:color="auto"/>
        <w:bottom w:val="none" w:sz="0" w:space="0" w:color="auto"/>
        <w:right w:val="none" w:sz="0" w:space="0" w:color="auto"/>
      </w:divBdr>
      <w:divsChild>
        <w:div w:id="133117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578682">
      <w:bodyDiv w:val="1"/>
      <w:marLeft w:val="0"/>
      <w:marRight w:val="0"/>
      <w:marTop w:val="0"/>
      <w:marBottom w:val="0"/>
      <w:divBdr>
        <w:top w:val="none" w:sz="0" w:space="0" w:color="auto"/>
        <w:left w:val="none" w:sz="0" w:space="0" w:color="auto"/>
        <w:bottom w:val="none" w:sz="0" w:space="0" w:color="auto"/>
        <w:right w:val="none" w:sz="0" w:space="0" w:color="auto"/>
      </w:divBdr>
      <w:divsChild>
        <w:div w:id="1093357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hpcs.org/socialservice/resources/airlist.pdf" TargetMode="External"/><Relationship Id="rId13" Type="http://schemas.openxmlformats.org/officeDocument/2006/relationships/hyperlink" Target="http://healthcare.partners.org/ss/ssframebottom/staffresources/New%20Site/Health%20&amp;%20Illness/PrivatePayHomeCare.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althcarestage.partners.org/ss/ssframebottom/staffresources/New%20Site/Health%20&amp;%20Illness/Addiction_Self-Help_Groups_at-MGH%207-19.pdf" TargetMode="External"/><Relationship Id="rId12" Type="http://schemas.openxmlformats.org/officeDocument/2006/relationships/hyperlink" Target="http://healthcare.partners.org/ss/ssframebottom/staffresources/New%20Site/Health%20&amp;%20Illness/HI_Home%20Health%20Care.html" TargetMode="External"/><Relationship Id="rId17" Type="http://schemas.openxmlformats.org/officeDocument/2006/relationships/hyperlink" Target="mailto:anna.giunta@umassmed.edu" TargetMode="External"/><Relationship Id="rId2" Type="http://schemas.openxmlformats.org/officeDocument/2006/relationships/styles" Target="styles.xml"/><Relationship Id="rId16" Type="http://schemas.openxmlformats.org/officeDocument/2006/relationships/hyperlink" Target="http://healthcare.partners.org/ss/ssframebottom/staffresources/New%20Site/Basic%20Needs/BN_PB-CA_TAFDC-EAEDC_DETAIL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stage.partners.org/ss/ssframebottom/staffresources/New%20Site/SpecificPopulations/Paying_PERS.pdf" TargetMode="External"/><Relationship Id="rId5" Type="http://schemas.openxmlformats.org/officeDocument/2006/relationships/footnotes" Target="footnotes.xml"/><Relationship Id="rId15" Type="http://schemas.openxmlformats.org/officeDocument/2006/relationships/hyperlink" Target="http://www.miracoalition.org/legal-services" TargetMode="External"/><Relationship Id="rId10" Type="http://schemas.openxmlformats.org/officeDocument/2006/relationships/hyperlink" Target="http://healthcarestage.partners.org/ss/ssframebottom/staffresources/New%20Site/Basic%20Needs/DME_Compani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althcare.partners.org/ss/ssframebottom/staffresources/New%20Site/SpecificPopulations/Clothing%20Resources.pdf" TargetMode="External"/><Relationship Id="rId14" Type="http://schemas.openxmlformats.org/officeDocument/2006/relationships/hyperlink" Target="http://healthcare.partners.org/ss/ssframebottom/staffresources/New%20Site/Legal/Immigration_Clinics_and_Lawy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1522</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11247</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15</cp:revision>
  <cp:lastPrinted>2019-09-12T15:17:00Z</cp:lastPrinted>
  <dcterms:created xsi:type="dcterms:W3CDTF">2019-09-13T17:24:00Z</dcterms:created>
  <dcterms:modified xsi:type="dcterms:W3CDTF">2019-09-24T16:48:00Z</dcterms:modified>
</cp:coreProperties>
</file>